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6837988" w14:textId="77777777" w:rsidR="007E32C8" w:rsidRPr="00FE70EB" w:rsidRDefault="002210A8">
      <w:pPr>
        <w:jc w:val="center"/>
        <w:rPr>
          <w:rFonts w:ascii="仿宋" w:eastAsia="仿宋" w:hAnsi="仿宋"/>
          <w:b/>
          <w:sz w:val="36"/>
          <w:szCs w:val="36"/>
        </w:rPr>
      </w:pPr>
      <w:r w:rsidRPr="00FE70EB">
        <w:rPr>
          <w:rFonts w:ascii="仿宋" w:eastAsia="仿宋" w:hAnsi="仿宋" w:hint="eastAsia"/>
          <w:b/>
          <w:sz w:val="36"/>
          <w:szCs w:val="36"/>
        </w:rPr>
        <w:t>标的物介绍</w:t>
      </w:r>
    </w:p>
    <w:p w14:paraId="4CDA034A" w14:textId="77777777" w:rsidR="007E32C8" w:rsidRPr="00FE70EB" w:rsidRDefault="007E32C8">
      <w:pPr>
        <w:rPr>
          <w:rFonts w:ascii="仿宋" w:eastAsia="仿宋" w:hAnsi="仿宋"/>
        </w:rPr>
      </w:pPr>
    </w:p>
    <w:p w14:paraId="083BA3EE" w14:textId="386A5B7F" w:rsidR="00760CAB" w:rsidRPr="00FE70EB" w:rsidRDefault="005E6E0E" w:rsidP="00760CAB">
      <w:pPr>
        <w:spacing w:line="360" w:lineRule="auto"/>
        <w:ind w:firstLineChars="200" w:firstLine="562"/>
        <w:rPr>
          <w:rFonts w:ascii="仿宋" w:eastAsia="仿宋" w:hAnsi="仿宋"/>
          <w:sz w:val="28"/>
          <w:szCs w:val="24"/>
        </w:rPr>
      </w:pPr>
      <w:bookmarkStart w:id="0" w:name="_Hlk89712118"/>
      <w:r w:rsidRPr="00FE70EB">
        <w:rPr>
          <w:rFonts w:ascii="仿宋" w:eastAsia="仿宋" w:hAnsi="仿宋" w:hint="eastAsia"/>
          <w:b/>
          <w:bCs/>
          <w:sz w:val="28"/>
          <w:szCs w:val="24"/>
          <w:u w:val="single"/>
        </w:rPr>
        <w:t>佛山市皇朝食品有限公司单户债权</w:t>
      </w:r>
      <w:r w:rsidR="00287A31" w:rsidRPr="00FE70EB">
        <w:rPr>
          <w:rFonts w:ascii="仿宋" w:eastAsia="仿宋" w:hAnsi="仿宋"/>
          <w:sz w:val="28"/>
          <w:szCs w:val="24"/>
          <w:u w:val="single"/>
        </w:rPr>
        <w:t>（下称“标的债权”），</w:t>
      </w:r>
      <w:r w:rsidR="00287A31" w:rsidRPr="00FE70EB">
        <w:rPr>
          <w:rFonts w:ascii="仿宋" w:eastAsia="仿宋" w:hAnsi="仿宋" w:hint="eastAsia"/>
          <w:sz w:val="28"/>
          <w:szCs w:val="24"/>
        </w:rPr>
        <w:t>截至基准日</w:t>
      </w:r>
      <w:r w:rsidRPr="00FE70EB">
        <w:rPr>
          <w:rFonts w:ascii="仿宋" w:eastAsia="仿宋" w:hAnsi="仿宋"/>
          <w:sz w:val="28"/>
          <w:szCs w:val="24"/>
        </w:rPr>
        <w:t>2024年9</w:t>
      </w:r>
      <w:r w:rsidR="00E50521" w:rsidRPr="00FE70EB">
        <w:rPr>
          <w:rFonts w:ascii="仿宋" w:eastAsia="仿宋" w:hAnsi="仿宋"/>
          <w:sz w:val="28"/>
          <w:szCs w:val="24"/>
        </w:rPr>
        <w:t>月</w:t>
      </w:r>
      <w:r w:rsidRPr="00FE70EB">
        <w:rPr>
          <w:rFonts w:ascii="仿宋" w:eastAsia="仿宋" w:hAnsi="仿宋"/>
          <w:sz w:val="28"/>
          <w:szCs w:val="24"/>
        </w:rPr>
        <w:t>3</w:t>
      </w:r>
      <w:r w:rsidR="004D5513" w:rsidRPr="00FE70EB">
        <w:rPr>
          <w:rFonts w:ascii="仿宋" w:eastAsia="仿宋" w:hAnsi="仿宋"/>
          <w:sz w:val="28"/>
          <w:szCs w:val="24"/>
        </w:rPr>
        <w:t>0</w:t>
      </w:r>
      <w:r w:rsidR="00E50521" w:rsidRPr="00FE70EB">
        <w:rPr>
          <w:rFonts w:ascii="仿宋" w:eastAsia="仿宋" w:hAnsi="仿宋"/>
          <w:sz w:val="28"/>
          <w:szCs w:val="24"/>
        </w:rPr>
        <w:t>日</w:t>
      </w:r>
      <w:r w:rsidR="00287A31" w:rsidRPr="00FE70EB">
        <w:rPr>
          <w:rFonts w:ascii="仿宋" w:eastAsia="仿宋" w:hAnsi="仿宋"/>
          <w:sz w:val="28"/>
          <w:szCs w:val="24"/>
        </w:rPr>
        <w:t>，</w:t>
      </w:r>
      <w:r w:rsidR="00F76F6F" w:rsidRPr="00FE70EB">
        <w:rPr>
          <w:rFonts w:ascii="仿宋" w:eastAsia="仿宋" w:hAnsi="仿宋" w:hint="eastAsia"/>
          <w:sz w:val="28"/>
          <w:szCs w:val="24"/>
        </w:rPr>
        <w:t>标的债权本金合计</w:t>
      </w:r>
      <w:r w:rsidRPr="00FE70EB">
        <w:rPr>
          <w:rFonts w:ascii="仿宋" w:eastAsia="仿宋" w:hAnsi="仿宋"/>
          <w:sz w:val="28"/>
          <w:szCs w:val="24"/>
        </w:rPr>
        <w:t>5,700</w:t>
      </w:r>
      <w:r w:rsidR="00760CAB" w:rsidRPr="00FE70EB">
        <w:rPr>
          <w:rFonts w:ascii="仿宋" w:eastAsia="仿宋" w:hAnsi="仿宋" w:hint="eastAsia"/>
          <w:sz w:val="28"/>
          <w:szCs w:val="24"/>
        </w:rPr>
        <w:t>万</w:t>
      </w:r>
      <w:r w:rsidR="00F76F6F" w:rsidRPr="00FE70EB">
        <w:rPr>
          <w:rFonts w:ascii="仿宋" w:eastAsia="仿宋" w:hAnsi="仿宋"/>
          <w:sz w:val="28"/>
          <w:szCs w:val="24"/>
        </w:rPr>
        <w:t>元。</w:t>
      </w:r>
      <w:r w:rsidR="00287A31" w:rsidRPr="00FE70EB">
        <w:rPr>
          <w:rFonts w:ascii="仿宋" w:eastAsia="仿宋" w:hAnsi="仿宋"/>
          <w:sz w:val="28"/>
          <w:szCs w:val="24"/>
        </w:rPr>
        <w:t>（</w:t>
      </w:r>
      <w:r w:rsidR="002737E9" w:rsidRPr="00FE70EB">
        <w:rPr>
          <w:rFonts w:ascii="仿宋" w:eastAsia="仿宋" w:hAnsi="仿宋" w:hint="eastAsia"/>
          <w:sz w:val="28"/>
          <w:szCs w:val="24"/>
        </w:rPr>
        <w:t>利息等</w:t>
      </w:r>
      <w:r w:rsidR="00760CAB" w:rsidRPr="00FE70EB">
        <w:rPr>
          <w:rFonts w:ascii="仿宋" w:eastAsia="仿宋" w:hAnsi="仿宋" w:hint="eastAsia"/>
          <w:sz w:val="28"/>
          <w:szCs w:val="24"/>
        </w:rPr>
        <w:t>仅供参考，</w:t>
      </w:r>
      <w:r w:rsidR="002737E9" w:rsidRPr="00FE70EB">
        <w:rPr>
          <w:rFonts w:ascii="仿宋" w:eastAsia="仿宋" w:hAnsi="仿宋" w:hint="eastAsia"/>
          <w:sz w:val="28"/>
          <w:szCs w:val="24"/>
        </w:rPr>
        <w:t>具体以实际计算为准。</w:t>
      </w:r>
      <w:r w:rsidR="00287A31" w:rsidRPr="00FE70EB">
        <w:rPr>
          <w:rFonts w:ascii="仿宋" w:eastAsia="仿宋" w:hAnsi="仿宋"/>
          <w:sz w:val="28"/>
          <w:szCs w:val="24"/>
        </w:rPr>
        <w:t>具体以借款合同、担保合同及中国人民银行的有关规定或生效法律文书及相关法律法规确定的方法计算为准）</w:t>
      </w:r>
      <w:r w:rsidR="00287A31" w:rsidRPr="00FE70EB">
        <w:rPr>
          <w:rFonts w:ascii="仿宋" w:eastAsia="仿宋" w:hAnsi="仿宋" w:hint="eastAsia"/>
          <w:sz w:val="28"/>
          <w:szCs w:val="24"/>
        </w:rPr>
        <w:t>。</w:t>
      </w:r>
      <w:bookmarkEnd w:id="0"/>
      <w:r w:rsidR="00287A31" w:rsidRPr="00FE70EB">
        <w:rPr>
          <w:rFonts w:ascii="仿宋" w:eastAsia="仿宋" w:hAnsi="仿宋" w:hint="eastAsia"/>
          <w:sz w:val="28"/>
          <w:szCs w:val="24"/>
        </w:rPr>
        <w:t>具体情况如下：</w:t>
      </w:r>
    </w:p>
    <w:p w14:paraId="6344DB2B" w14:textId="1409ADF4" w:rsidR="00FE70EB" w:rsidRPr="00FE70EB" w:rsidRDefault="00FE70EB" w:rsidP="00FE70EB">
      <w:pPr>
        <w:spacing w:line="360" w:lineRule="auto"/>
        <w:jc w:val="right"/>
        <w:rPr>
          <w:rFonts w:ascii="仿宋" w:eastAsia="仿宋" w:hAnsi="仿宋" w:hint="eastAsia"/>
          <w:sz w:val="28"/>
          <w:szCs w:val="24"/>
        </w:rPr>
      </w:pPr>
      <w:r w:rsidRPr="00FE70EB">
        <w:rPr>
          <w:rFonts w:ascii="仿宋" w:eastAsia="仿宋" w:hAnsi="仿宋" w:hint="eastAsia"/>
          <w:sz w:val="28"/>
          <w:szCs w:val="24"/>
        </w:rPr>
        <w:t>单位：人民币/万元</w:t>
      </w:r>
    </w:p>
    <w:tbl>
      <w:tblPr>
        <w:tblW w:w="5697"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ook w:val="04A0" w:firstRow="1" w:lastRow="0" w:firstColumn="1" w:lastColumn="0" w:noHBand="0" w:noVBand="1"/>
      </w:tblPr>
      <w:tblGrid>
        <w:gridCol w:w="966"/>
        <w:gridCol w:w="742"/>
        <w:gridCol w:w="1056"/>
        <w:gridCol w:w="1056"/>
        <w:gridCol w:w="3547"/>
        <w:gridCol w:w="1120"/>
        <w:gridCol w:w="972"/>
      </w:tblGrid>
      <w:tr w:rsidR="005E6E0E" w:rsidRPr="00FE70EB" w14:paraId="6B2CD071" w14:textId="77777777" w:rsidTr="00FE70EB">
        <w:trPr>
          <w:trHeight w:val="614"/>
          <w:tblHeader/>
          <w:jc w:val="center"/>
        </w:trPr>
        <w:tc>
          <w:tcPr>
            <w:tcW w:w="511" w:type="pct"/>
            <w:shd w:val="clear" w:color="auto" w:fill="FFFFFF"/>
            <w:vAlign w:val="center"/>
          </w:tcPr>
          <w:p w14:paraId="43BB6CDC" w14:textId="77777777" w:rsidR="005E6E0E" w:rsidRPr="00FE70EB" w:rsidRDefault="005E6E0E" w:rsidP="004502EF">
            <w:pPr>
              <w:jc w:val="center"/>
              <w:rPr>
                <w:rFonts w:ascii="仿宋" w:eastAsia="仿宋" w:hAnsi="仿宋" w:cs="Times New Roman"/>
                <w:b/>
                <w:szCs w:val="21"/>
              </w:rPr>
            </w:pPr>
            <w:r w:rsidRPr="00FE70EB">
              <w:rPr>
                <w:rFonts w:ascii="仿宋" w:eastAsia="仿宋" w:hAnsi="仿宋" w:cs="Times New Roman" w:hint="eastAsia"/>
                <w:b/>
                <w:szCs w:val="21"/>
              </w:rPr>
              <w:t>借款人名称</w:t>
            </w:r>
          </w:p>
        </w:tc>
        <w:tc>
          <w:tcPr>
            <w:tcW w:w="392" w:type="pct"/>
            <w:tcBorders>
              <w:bottom w:val="single" w:sz="4" w:space="0" w:color="auto"/>
            </w:tcBorders>
            <w:shd w:val="clear" w:color="auto" w:fill="FFFFFF"/>
            <w:vAlign w:val="center"/>
          </w:tcPr>
          <w:p w14:paraId="084C1A21" w14:textId="77777777" w:rsidR="005E6E0E" w:rsidRPr="00FE70EB" w:rsidRDefault="005E6E0E" w:rsidP="004502EF">
            <w:pPr>
              <w:jc w:val="center"/>
              <w:rPr>
                <w:rFonts w:ascii="仿宋" w:eastAsia="仿宋" w:hAnsi="仿宋" w:cs="Times New Roman"/>
                <w:b/>
                <w:szCs w:val="21"/>
              </w:rPr>
            </w:pPr>
            <w:r w:rsidRPr="00FE70EB">
              <w:rPr>
                <w:rFonts w:ascii="仿宋" w:eastAsia="仿宋" w:hAnsi="仿宋" w:cs="Times New Roman" w:hint="eastAsia"/>
                <w:b/>
                <w:szCs w:val="21"/>
              </w:rPr>
              <w:t>本金</w:t>
            </w:r>
          </w:p>
        </w:tc>
        <w:tc>
          <w:tcPr>
            <w:tcW w:w="558" w:type="pct"/>
            <w:tcBorders>
              <w:bottom w:val="single" w:sz="4" w:space="0" w:color="auto"/>
            </w:tcBorders>
            <w:shd w:val="clear" w:color="auto" w:fill="FFFFFF"/>
            <w:vAlign w:val="center"/>
          </w:tcPr>
          <w:p w14:paraId="6A930E2C" w14:textId="77777777" w:rsidR="005E6E0E" w:rsidRPr="00FE70EB" w:rsidRDefault="005E6E0E" w:rsidP="004502EF">
            <w:pPr>
              <w:jc w:val="center"/>
              <w:rPr>
                <w:rFonts w:ascii="仿宋" w:eastAsia="仿宋" w:hAnsi="仿宋" w:cs="Times New Roman"/>
                <w:b/>
                <w:szCs w:val="21"/>
              </w:rPr>
            </w:pPr>
            <w:r w:rsidRPr="00FE70EB">
              <w:rPr>
                <w:rFonts w:ascii="仿宋" w:eastAsia="仿宋" w:hAnsi="仿宋" w:cs="Times New Roman" w:hint="eastAsia"/>
                <w:b/>
                <w:szCs w:val="21"/>
              </w:rPr>
              <w:t>利息</w:t>
            </w:r>
          </w:p>
        </w:tc>
        <w:tc>
          <w:tcPr>
            <w:tcW w:w="558" w:type="pct"/>
            <w:tcBorders>
              <w:bottom w:val="single" w:sz="4" w:space="0" w:color="auto"/>
            </w:tcBorders>
            <w:shd w:val="clear" w:color="auto" w:fill="FFFFFF"/>
            <w:vAlign w:val="center"/>
          </w:tcPr>
          <w:p w14:paraId="269391F1" w14:textId="77777777" w:rsidR="005E6E0E" w:rsidRPr="00FE70EB" w:rsidRDefault="005E6E0E" w:rsidP="004502EF">
            <w:pPr>
              <w:jc w:val="center"/>
              <w:rPr>
                <w:rFonts w:ascii="仿宋" w:eastAsia="仿宋" w:hAnsi="仿宋" w:cs="Times New Roman"/>
                <w:b/>
                <w:szCs w:val="21"/>
              </w:rPr>
            </w:pPr>
            <w:r w:rsidRPr="00FE70EB">
              <w:rPr>
                <w:rFonts w:ascii="仿宋" w:eastAsia="仿宋" w:hAnsi="仿宋" w:cs="Times New Roman" w:hint="eastAsia"/>
                <w:b/>
                <w:szCs w:val="21"/>
              </w:rPr>
              <w:t>债权</w:t>
            </w:r>
          </w:p>
          <w:p w14:paraId="065289DE" w14:textId="77777777" w:rsidR="005E6E0E" w:rsidRPr="00FE70EB" w:rsidRDefault="005E6E0E" w:rsidP="004502EF">
            <w:pPr>
              <w:jc w:val="center"/>
              <w:rPr>
                <w:rFonts w:ascii="仿宋" w:eastAsia="仿宋" w:hAnsi="仿宋" w:cs="Times New Roman"/>
                <w:b/>
                <w:szCs w:val="21"/>
              </w:rPr>
            </w:pPr>
            <w:r w:rsidRPr="00FE70EB">
              <w:rPr>
                <w:rFonts w:ascii="仿宋" w:eastAsia="仿宋" w:hAnsi="仿宋" w:cs="Times New Roman" w:hint="eastAsia"/>
                <w:b/>
                <w:szCs w:val="21"/>
              </w:rPr>
              <w:t>金额</w:t>
            </w:r>
          </w:p>
        </w:tc>
        <w:tc>
          <w:tcPr>
            <w:tcW w:w="1875" w:type="pct"/>
            <w:shd w:val="clear" w:color="auto" w:fill="FFFFFF"/>
            <w:vAlign w:val="center"/>
          </w:tcPr>
          <w:p w14:paraId="277FCFC8" w14:textId="77777777" w:rsidR="005E6E0E" w:rsidRPr="00FE70EB" w:rsidRDefault="005E6E0E" w:rsidP="004502EF">
            <w:pPr>
              <w:jc w:val="center"/>
              <w:rPr>
                <w:rFonts w:ascii="仿宋" w:eastAsia="仿宋" w:hAnsi="仿宋" w:cs="Times New Roman"/>
                <w:b/>
                <w:szCs w:val="21"/>
              </w:rPr>
            </w:pPr>
            <w:r w:rsidRPr="00FE70EB">
              <w:rPr>
                <w:rFonts w:ascii="仿宋" w:eastAsia="仿宋" w:hAnsi="仿宋" w:cs="Times New Roman" w:hint="eastAsia"/>
                <w:b/>
                <w:szCs w:val="21"/>
              </w:rPr>
              <w:t>抵质押物情况</w:t>
            </w:r>
          </w:p>
        </w:tc>
        <w:tc>
          <w:tcPr>
            <w:tcW w:w="592" w:type="pct"/>
            <w:shd w:val="clear" w:color="auto" w:fill="FFFFFF"/>
            <w:vAlign w:val="center"/>
          </w:tcPr>
          <w:p w14:paraId="6D530618" w14:textId="77777777" w:rsidR="005E6E0E" w:rsidRPr="00FE70EB" w:rsidRDefault="005E6E0E" w:rsidP="004502EF">
            <w:pPr>
              <w:jc w:val="center"/>
              <w:rPr>
                <w:rFonts w:ascii="仿宋" w:eastAsia="仿宋" w:hAnsi="仿宋" w:cs="Times New Roman"/>
                <w:b/>
                <w:szCs w:val="21"/>
              </w:rPr>
            </w:pPr>
            <w:r w:rsidRPr="00FE70EB">
              <w:rPr>
                <w:rFonts w:ascii="仿宋" w:eastAsia="仿宋" w:hAnsi="仿宋" w:cs="Times New Roman" w:hint="eastAsia"/>
                <w:b/>
                <w:szCs w:val="21"/>
              </w:rPr>
              <w:t>保证人</w:t>
            </w:r>
          </w:p>
        </w:tc>
        <w:tc>
          <w:tcPr>
            <w:tcW w:w="515" w:type="pct"/>
            <w:shd w:val="clear" w:color="auto" w:fill="FFFFFF"/>
            <w:vAlign w:val="center"/>
          </w:tcPr>
          <w:p w14:paraId="251DA9C7" w14:textId="77777777" w:rsidR="005E6E0E" w:rsidRPr="00FE70EB" w:rsidRDefault="005E6E0E" w:rsidP="004502EF">
            <w:pPr>
              <w:jc w:val="center"/>
              <w:rPr>
                <w:rFonts w:ascii="仿宋" w:eastAsia="仿宋" w:hAnsi="仿宋" w:cs="Times New Roman"/>
                <w:b/>
                <w:szCs w:val="21"/>
              </w:rPr>
            </w:pPr>
            <w:r w:rsidRPr="00FE70EB">
              <w:rPr>
                <w:rFonts w:ascii="仿宋" w:eastAsia="仿宋" w:hAnsi="仿宋" w:cs="Times New Roman" w:hint="eastAsia"/>
                <w:b/>
                <w:szCs w:val="21"/>
              </w:rPr>
              <w:t>诉讼</w:t>
            </w:r>
          </w:p>
          <w:p w14:paraId="7E06EFDC" w14:textId="77777777" w:rsidR="005E6E0E" w:rsidRPr="00FE70EB" w:rsidRDefault="005E6E0E" w:rsidP="004502EF">
            <w:pPr>
              <w:jc w:val="center"/>
              <w:rPr>
                <w:rFonts w:ascii="仿宋" w:eastAsia="仿宋" w:hAnsi="仿宋" w:cs="Times New Roman"/>
                <w:b/>
                <w:szCs w:val="21"/>
              </w:rPr>
            </w:pPr>
            <w:r w:rsidRPr="00FE70EB">
              <w:rPr>
                <w:rFonts w:ascii="仿宋" w:eastAsia="仿宋" w:hAnsi="仿宋" w:cs="Times New Roman" w:hint="eastAsia"/>
                <w:b/>
                <w:szCs w:val="21"/>
              </w:rPr>
              <w:t>情况</w:t>
            </w:r>
          </w:p>
        </w:tc>
      </w:tr>
      <w:tr w:rsidR="005E6E0E" w:rsidRPr="00FE70EB" w14:paraId="6CEE80FC" w14:textId="77777777" w:rsidTr="00FE70EB">
        <w:trPr>
          <w:trHeight w:val="454"/>
          <w:jc w:val="center"/>
        </w:trPr>
        <w:tc>
          <w:tcPr>
            <w:tcW w:w="511" w:type="pct"/>
            <w:shd w:val="clear" w:color="auto" w:fill="FFFFFF"/>
            <w:vAlign w:val="center"/>
          </w:tcPr>
          <w:p w14:paraId="31457344" w14:textId="77777777" w:rsidR="005E6E0E" w:rsidRPr="00FE70EB" w:rsidRDefault="005E6E0E" w:rsidP="004502EF">
            <w:pPr>
              <w:jc w:val="center"/>
              <w:rPr>
                <w:rFonts w:ascii="仿宋" w:eastAsia="仿宋" w:hAnsi="仿宋" w:cs="Times New Roman"/>
                <w:szCs w:val="21"/>
              </w:rPr>
            </w:pPr>
            <w:r w:rsidRPr="00FE70EB">
              <w:rPr>
                <w:rFonts w:ascii="仿宋" w:eastAsia="仿宋" w:hAnsi="仿宋" w:hint="eastAsia"/>
              </w:rPr>
              <w:t>佛山市皇朝食品有限公司</w:t>
            </w:r>
          </w:p>
        </w:tc>
        <w:tc>
          <w:tcPr>
            <w:tcW w:w="392" w:type="pct"/>
            <w:tcBorders>
              <w:top w:val="single" w:sz="4" w:space="0" w:color="auto"/>
              <w:left w:val="nil"/>
              <w:bottom w:val="single" w:sz="4" w:space="0" w:color="auto"/>
              <w:right w:val="single" w:sz="4" w:space="0" w:color="auto"/>
            </w:tcBorders>
            <w:shd w:val="clear" w:color="auto" w:fill="auto"/>
            <w:vAlign w:val="center"/>
          </w:tcPr>
          <w:p w14:paraId="5063C70D" w14:textId="402450C7" w:rsidR="005E6E0E" w:rsidRPr="00FE70EB" w:rsidRDefault="005E6E0E" w:rsidP="004502EF">
            <w:pPr>
              <w:jc w:val="center"/>
              <w:rPr>
                <w:rFonts w:ascii="仿宋" w:eastAsia="仿宋" w:hAnsi="仿宋" w:cs="Times New Roman"/>
                <w:szCs w:val="21"/>
              </w:rPr>
            </w:pPr>
            <w:r w:rsidRPr="00FE70EB">
              <w:rPr>
                <w:rFonts w:ascii="仿宋" w:eastAsia="仿宋" w:hAnsi="仿宋" w:hint="eastAsia"/>
              </w:rPr>
              <w:t>5,700</w:t>
            </w:r>
          </w:p>
        </w:tc>
        <w:tc>
          <w:tcPr>
            <w:tcW w:w="558" w:type="pct"/>
            <w:tcBorders>
              <w:top w:val="single" w:sz="4" w:space="0" w:color="auto"/>
              <w:left w:val="single" w:sz="4" w:space="0" w:color="auto"/>
              <w:bottom w:val="single" w:sz="4" w:space="0" w:color="auto"/>
              <w:right w:val="single" w:sz="4" w:space="0" w:color="auto"/>
            </w:tcBorders>
            <w:shd w:val="clear" w:color="auto" w:fill="auto"/>
            <w:vAlign w:val="center"/>
          </w:tcPr>
          <w:p w14:paraId="1ED82547" w14:textId="28DB8AFA" w:rsidR="005E6E0E" w:rsidRPr="00FE70EB" w:rsidRDefault="005E6E0E" w:rsidP="004502EF">
            <w:pPr>
              <w:jc w:val="center"/>
              <w:rPr>
                <w:rFonts w:ascii="仿宋" w:eastAsia="仿宋" w:hAnsi="仿宋"/>
              </w:rPr>
            </w:pPr>
            <w:r w:rsidRPr="00FE70EB">
              <w:rPr>
                <w:rFonts w:ascii="仿宋" w:eastAsia="仿宋" w:hAnsi="仿宋" w:hint="eastAsia"/>
              </w:rPr>
              <w:t>1,869.46</w:t>
            </w:r>
          </w:p>
        </w:tc>
        <w:tc>
          <w:tcPr>
            <w:tcW w:w="558" w:type="pct"/>
            <w:tcBorders>
              <w:top w:val="single" w:sz="4" w:space="0" w:color="auto"/>
              <w:left w:val="single" w:sz="4" w:space="0" w:color="auto"/>
              <w:bottom w:val="single" w:sz="4" w:space="0" w:color="auto"/>
              <w:right w:val="nil"/>
            </w:tcBorders>
            <w:shd w:val="clear" w:color="auto" w:fill="auto"/>
            <w:vAlign w:val="center"/>
          </w:tcPr>
          <w:p w14:paraId="651AC951" w14:textId="100DB76B" w:rsidR="005E6E0E" w:rsidRPr="00FE70EB" w:rsidRDefault="005E6E0E" w:rsidP="004502EF">
            <w:pPr>
              <w:jc w:val="center"/>
              <w:rPr>
                <w:rFonts w:ascii="仿宋" w:eastAsia="仿宋" w:hAnsi="仿宋"/>
              </w:rPr>
            </w:pPr>
            <w:r w:rsidRPr="00FE70EB">
              <w:rPr>
                <w:rFonts w:ascii="仿宋" w:eastAsia="仿宋" w:hAnsi="仿宋" w:hint="eastAsia"/>
              </w:rPr>
              <w:t>7,569.46</w:t>
            </w:r>
          </w:p>
        </w:tc>
        <w:tc>
          <w:tcPr>
            <w:tcW w:w="1875" w:type="pct"/>
            <w:tcBorders>
              <w:top w:val="single" w:sz="4" w:space="0" w:color="auto"/>
              <w:left w:val="single" w:sz="4" w:space="0" w:color="auto"/>
              <w:bottom w:val="single" w:sz="4" w:space="0" w:color="auto"/>
              <w:right w:val="single" w:sz="4" w:space="0" w:color="auto"/>
            </w:tcBorders>
            <w:shd w:val="clear" w:color="auto" w:fill="auto"/>
            <w:vAlign w:val="center"/>
          </w:tcPr>
          <w:p w14:paraId="4FAA0EED" w14:textId="77777777" w:rsidR="005E6E0E" w:rsidRPr="00FE70EB" w:rsidRDefault="005E6E0E" w:rsidP="004502EF">
            <w:pPr>
              <w:jc w:val="left"/>
              <w:rPr>
                <w:rFonts w:ascii="仿宋" w:eastAsia="仿宋" w:hAnsi="仿宋"/>
                <w:color w:val="000000"/>
                <w:szCs w:val="21"/>
              </w:rPr>
            </w:pPr>
            <w:r w:rsidRPr="00FE70EB">
              <w:rPr>
                <w:rFonts w:ascii="仿宋" w:eastAsia="仿宋" w:hAnsi="仿宋" w:hint="eastAsia"/>
                <w:color w:val="000000"/>
                <w:szCs w:val="21"/>
              </w:rPr>
              <w:t>1.广东中恒实业投资有限公司名下位于广东肇庆高要市金渡城东区A1小区，占地面积2,284.2平方米，建筑面积9,379.79平方米；</w:t>
            </w:r>
          </w:p>
          <w:p w14:paraId="4A0B8685" w14:textId="77777777" w:rsidR="005E6E0E" w:rsidRPr="00FE70EB" w:rsidRDefault="005E6E0E" w:rsidP="004502EF">
            <w:pPr>
              <w:jc w:val="left"/>
              <w:rPr>
                <w:rFonts w:ascii="仿宋" w:eastAsia="仿宋" w:hAnsi="仿宋"/>
                <w:color w:val="000000"/>
                <w:szCs w:val="21"/>
              </w:rPr>
            </w:pPr>
            <w:r w:rsidRPr="00FE70EB">
              <w:rPr>
                <w:rFonts w:ascii="仿宋" w:eastAsia="仿宋" w:hAnsi="仿宋" w:hint="eastAsia"/>
                <w:color w:val="000000"/>
                <w:szCs w:val="21"/>
              </w:rPr>
              <w:t>2.陆洁嫦名下位于佛山市禅城区锦华路85号B座1406房，建筑面积84.72平方米；</w:t>
            </w:r>
          </w:p>
          <w:p w14:paraId="37346FCA" w14:textId="61643A6E" w:rsidR="005E6E0E" w:rsidRPr="00FE70EB" w:rsidRDefault="005E6E0E" w:rsidP="004502EF">
            <w:pPr>
              <w:jc w:val="left"/>
              <w:rPr>
                <w:rFonts w:ascii="仿宋" w:eastAsia="仿宋" w:hAnsi="仿宋"/>
                <w:color w:val="000000"/>
                <w:szCs w:val="21"/>
              </w:rPr>
            </w:pPr>
            <w:r w:rsidRPr="00FE70EB">
              <w:rPr>
                <w:rFonts w:ascii="仿宋" w:eastAsia="仿宋" w:hAnsi="仿宋" w:hint="eastAsia"/>
                <w:color w:val="000000"/>
                <w:szCs w:val="21"/>
              </w:rPr>
              <w:t>3.鹤山市宏远贸易有限公司名下位于鹤山市沙坪镇新城路446至450号商铺，建筑面积336.94</w:t>
            </w:r>
            <w:r w:rsidR="00FE70EB" w:rsidRPr="00FE70EB">
              <w:rPr>
                <w:rFonts w:ascii="仿宋" w:eastAsia="仿宋" w:hAnsi="仿宋" w:hint="eastAsia"/>
                <w:color w:val="000000"/>
                <w:szCs w:val="21"/>
              </w:rPr>
              <w:t>平方米</w:t>
            </w:r>
            <w:r w:rsidRPr="00FE70EB">
              <w:rPr>
                <w:rFonts w:ascii="仿宋" w:eastAsia="仿宋" w:hAnsi="仿宋" w:cs="仿宋_GB2312" w:hint="eastAsia"/>
                <w:color w:val="000000"/>
                <w:szCs w:val="21"/>
              </w:rPr>
              <w:t>；</w:t>
            </w:r>
          </w:p>
          <w:p w14:paraId="71B15931" w14:textId="0BB5B7FE" w:rsidR="005E6E0E" w:rsidRPr="00FE70EB" w:rsidRDefault="005E6E0E" w:rsidP="004502EF">
            <w:pPr>
              <w:jc w:val="left"/>
              <w:rPr>
                <w:rFonts w:ascii="仿宋" w:eastAsia="仿宋" w:hAnsi="仿宋"/>
                <w:color w:val="000000"/>
                <w:szCs w:val="21"/>
              </w:rPr>
            </w:pPr>
            <w:r w:rsidRPr="00FE70EB">
              <w:rPr>
                <w:rFonts w:ascii="仿宋" w:eastAsia="仿宋" w:hAnsi="仿宋" w:hint="eastAsia"/>
                <w:color w:val="000000"/>
                <w:szCs w:val="21"/>
              </w:rPr>
              <w:t>4.鹤山市宏远贸易有限公司名下位于沙坪镇中山路89号之二商铺，建筑面积112.22</w:t>
            </w:r>
            <w:r w:rsidR="00FE70EB" w:rsidRPr="00FE70EB">
              <w:rPr>
                <w:rFonts w:ascii="仿宋" w:eastAsia="仿宋" w:hAnsi="仿宋" w:hint="eastAsia"/>
                <w:color w:val="000000"/>
                <w:szCs w:val="21"/>
              </w:rPr>
              <w:t>平方米</w:t>
            </w:r>
            <w:r w:rsidRPr="00FE70EB">
              <w:rPr>
                <w:rFonts w:ascii="仿宋" w:eastAsia="仿宋" w:hAnsi="仿宋" w:cs="仿宋_GB2312" w:hint="eastAsia"/>
                <w:color w:val="000000"/>
                <w:szCs w:val="21"/>
              </w:rPr>
              <w:t>；</w:t>
            </w:r>
          </w:p>
          <w:p w14:paraId="3BB7B193" w14:textId="6A598624" w:rsidR="005E6E0E" w:rsidRPr="00FE70EB" w:rsidRDefault="005E6E0E" w:rsidP="004502EF">
            <w:pPr>
              <w:jc w:val="left"/>
              <w:rPr>
                <w:rFonts w:ascii="仿宋" w:eastAsia="仿宋" w:hAnsi="仿宋" w:cs="Times New Roman"/>
                <w:szCs w:val="21"/>
              </w:rPr>
            </w:pPr>
            <w:r w:rsidRPr="00FE70EB">
              <w:rPr>
                <w:rFonts w:ascii="仿宋" w:eastAsia="仿宋" w:hAnsi="仿宋" w:hint="eastAsia"/>
                <w:color w:val="000000"/>
                <w:szCs w:val="21"/>
              </w:rPr>
              <w:t>5.</w:t>
            </w:r>
            <w:bookmarkStart w:id="1" w:name="_Hlk181259263"/>
            <w:r w:rsidRPr="00FE70EB">
              <w:rPr>
                <w:rFonts w:ascii="仿宋" w:eastAsia="仿宋" w:hAnsi="仿宋" w:hint="eastAsia"/>
                <w:color w:val="000000"/>
                <w:szCs w:val="21"/>
              </w:rPr>
              <w:t>鹤山市宏远贸易有限公司名下位于沙坪镇中山路47号、中心路28号之一、之二商铺</w:t>
            </w:r>
            <w:bookmarkEnd w:id="1"/>
            <w:r w:rsidRPr="00FE70EB">
              <w:rPr>
                <w:rFonts w:ascii="仿宋" w:eastAsia="仿宋" w:hAnsi="仿宋" w:hint="eastAsia"/>
                <w:color w:val="000000"/>
                <w:szCs w:val="21"/>
              </w:rPr>
              <w:t>，建筑面积348.88</w:t>
            </w:r>
            <w:r w:rsidR="00FE70EB" w:rsidRPr="00FE70EB">
              <w:rPr>
                <w:rFonts w:ascii="仿宋" w:eastAsia="仿宋" w:hAnsi="仿宋" w:hint="eastAsia"/>
                <w:color w:val="000000"/>
                <w:szCs w:val="21"/>
              </w:rPr>
              <w:t>平方米</w:t>
            </w:r>
            <w:r w:rsidRPr="00FE70EB">
              <w:rPr>
                <w:rFonts w:ascii="仿宋" w:eastAsia="仿宋" w:hAnsi="仿宋" w:cs="仿宋_GB2312" w:hint="eastAsia"/>
                <w:color w:val="000000"/>
                <w:szCs w:val="21"/>
              </w:rPr>
              <w:t>。</w:t>
            </w:r>
          </w:p>
        </w:tc>
        <w:tc>
          <w:tcPr>
            <w:tcW w:w="592" w:type="pct"/>
            <w:tcBorders>
              <w:top w:val="single" w:sz="4" w:space="0" w:color="auto"/>
              <w:left w:val="nil"/>
              <w:bottom w:val="single" w:sz="4" w:space="0" w:color="auto"/>
              <w:right w:val="single" w:sz="4" w:space="0" w:color="auto"/>
            </w:tcBorders>
            <w:shd w:val="clear" w:color="auto" w:fill="auto"/>
            <w:vAlign w:val="center"/>
          </w:tcPr>
          <w:p w14:paraId="11242926" w14:textId="77777777" w:rsidR="005E6E0E" w:rsidRPr="00FE70EB" w:rsidRDefault="005E6E0E" w:rsidP="004502EF">
            <w:pPr>
              <w:jc w:val="center"/>
              <w:rPr>
                <w:rFonts w:ascii="仿宋" w:eastAsia="仿宋" w:hAnsi="仿宋" w:cs="Times New Roman"/>
                <w:szCs w:val="21"/>
              </w:rPr>
            </w:pPr>
            <w:r w:rsidRPr="00FE70EB">
              <w:rPr>
                <w:rFonts w:ascii="仿宋" w:eastAsia="仿宋" w:hAnsi="仿宋" w:hint="eastAsia"/>
                <w:color w:val="000000"/>
                <w:szCs w:val="21"/>
              </w:rPr>
              <w:t>张伟浩、张敬波、张敏、广东中恒实业投资有限公司</w:t>
            </w:r>
          </w:p>
        </w:tc>
        <w:tc>
          <w:tcPr>
            <w:tcW w:w="515" w:type="pct"/>
            <w:tcBorders>
              <w:top w:val="single" w:sz="4" w:space="0" w:color="auto"/>
              <w:left w:val="nil"/>
              <w:bottom w:val="single" w:sz="4" w:space="0" w:color="auto"/>
              <w:right w:val="single" w:sz="4" w:space="0" w:color="auto"/>
            </w:tcBorders>
            <w:shd w:val="clear" w:color="auto" w:fill="auto"/>
            <w:vAlign w:val="center"/>
          </w:tcPr>
          <w:p w14:paraId="334B5AFE" w14:textId="77777777" w:rsidR="005E6E0E" w:rsidRPr="00FE70EB" w:rsidRDefault="005E6E0E" w:rsidP="004502EF">
            <w:pPr>
              <w:jc w:val="left"/>
              <w:rPr>
                <w:rFonts w:ascii="仿宋" w:eastAsia="仿宋" w:hAnsi="仿宋" w:cs="Times New Roman"/>
                <w:szCs w:val="21"/>
              </w:rPr>
            </w:pPr>
            <w:r w:rsidRPr="00FE70EB">
              <w:rPr>
                <w:rFonts w:ascii="仿宋" w:eastAsia="仿宋" w:hAnsi="仿宋" w:hint="eastAsia"/>
                <w:color w:val="000000"/>
                <w:szCs w:val="21"/>
              </w:rPr>
              <w:t>终本执行，债务人破产终结</w:t>
            </w:r>
          </w:p>
        </w:tc>
      </w:tr>
    </w:tbl>
    <w:p w14:paraId="4C656373" w14:textId="77777777" w:rsidR="005E6E0E" w:rsidRPr="00FE70EB" w:rsidRDefault="005E6E0E" w:rsidP="00760CAB">
      <w:pPr>
        <w:spacing w:line="360" w:lineRule="auto"/>
        <w:ind w:firstLineChars="200" w:firstLine="560"/>
        <w:rPr>
          <w:rFonts w:ascii="仿宋" w:eastAsia="仿宋" w:hAnsi="仿宋"/>
          <w:sz w:val="28"/>
          <w:szCs w:val="24"/>
        </w:rPr>
      </w:pPr>
    </w:p>
    <w:p w14:paraId="3D19E55D" w14:textId="7AE21B46" w:rsidR="006C3B29" w:rsidRPr="00FE70EB" w:rsidRDefault="006C3B29" w:rsidP="006C3B29">
      <w:pPr>
        <w:pStyle w:val="af0"/>
        <w:numPr>
          <w:ilvl w:val="0"/>
          <w:numId w:val="2"/>
        </w:numPr>
        <w:ind w:firstLineChars="0"/>
        <w:rPr>
          <w:b/>
          <w:bCs/>
        </w:rPr>
      </w:pPr>
      <w:r w:rsidRPr="00FE70EB">
        <w:rPr>
          <w:rFonts w:hint="eastAsia"/>
          <w:b/>
          <w:bCs/>
        </w:rPr>
        <w:t>项目亮点</w:t>
      </w:r>
    </w:p>
    <w:p w14:paraId="2082AB68" w14:textId="77777777" w:rsidR="00FE70EB" w:rsidRDefault="004D5513">
      <w:pPr>
        <w:ind w:firstLine="640"/>
        <w:rPr>
          <w:rFonts w:ascii="仿宋" w:eastAsia="仿宋" w:hAnsi="仿宋" w:cs="Times New Roman"/>
          <w:sz w:val="28"/>
          <w:szCs w:val="28"/>
        </w:rPr>
      </w:pPr>
      <w:r w:rsidRPr="00FE70EB">
        <w:rPr>
          <w:rFonts w:ascii="仿宋" w:eastAsia="仿宋" w:hAnsi="仿宋" w:cs="Times New Roman" w:hint="eastAsia"/>
          <w:sz w:val="28"/>
          <w:szCs w:val="28"/>
        </w:rPr>
        <w:t>抵押物</w:t>
      </w:r>
      <w:r w:rsidR="000C5B13" w:rsidRPr="00FE70EB">
        <w:rPr>
          <w:rFonts w:ascii="仿宋" w:eastAsia="仿宋" w:hAnsi="仿宋" w:cs="Times New Roman" w:hint="eastAsia"/>
          <w:sz w:val="28"/>
          <w:szCs w:val="28"/>
        </w:rPr>
        <w:t>1</w:t>
      </w:r>
      <w:r w:rsidR="008C6424" w:rsidRPr="00FE70EB">
        <w:rPr>
          <w:rFonts w:ascii="仿宋" w:eastAsia="仿宋" w:hAnsi="仿宋" w:cs="Times New Roman" w:hint="eastAsia"/>
          <w:sz w:val="28"/>
          <w:szCs w:val="28"/>
        </w:rPr>
        <w:t>广东肇庆高要市金渡镇城东区</w:t>
      </w:r>
      <w:r w:rsidR="008C6424" w:rsidRPr="00FE70EB">
        <w:rPr>
          <w:rFonts w:ascii="仿宋" w:eastAsia="仿宋" w:hAnsi="仿宋" w:cs="Times New Roman"/>
          <w:sz w:val="28"/>
          <w:szCs w:val="28"/>
        </w:rPr>
        <w:t>A1小区</w:t>
      </w:r>
      <w:r w:rsidR="008C6424" w:rsidRPr="00FE70EB">
        <w:rPr>
          <w:rFonts w:ascii="仿宋" w:eastAsia="仿宋" w:hAnsi="仿宋" w:cs="Times New Roman" w:hint="eastAsia"/>
          <w:sz w:val="28"/>
          <w:szCs w:val="28"/>
        </w:rPr>
        <w:t>南临世纪大道，西临金沙路，商业圈内有天天兴购物广场、金岛农贸交易批发市场、金海百货等</w:t>
      </w:r>
      <w:r w:rsidR="008C6424" w:rsidRPr="00FE70EB">
        <w:rPr>
          <w:rFonts w:ascii="仿宋" w:eastAsia="仿宋" w:hAnsi="仿宋" w:cs="Times New Roman"/>
          <w:sz w:val="28"/>
          <w:szCs w:val="28"/>
        </w:rPr>
        <w:t>,商业繁华度较高。附近设有“金渡大花坛”公交站，有</w:t>
      </w:r>
      <w:r w:rsidR="008C6424" w:rsidRPr="00FE70EB">
        <w:rPr>
          <w:rFonts w:ascii="仿宋" w:eastAsia="仿宋" w:hAnsi="仿宋" w:cs="Times New Roman"/>
          <w:sz w:val="28"/>
          <w:szCs w:val="28"/>
        </w:rPr>
        <w:lastRenderedPageBreak/>
        <w:t>高要201路公交车停靠，交通较便捷。</w:t>
      </w:r>
      <w:r w:rsidR="008C6424" w:rsidRPr="00FE70EB">
        <w:rPr>
          <w:rFonts w:ascii="仿宋" w:eastAsia="仿宋" w:hAnsi="仿宋" w:cs="Times New Roman" w:hint="eastAsia"/>
          <w:sz w:val="28"/>
          <w:szCs w:val="28"/>
        </w:rPr>
        <w:t>目前该抵押物已全部出租，其中二层为中明大酒楼、三层至七层为</w:t>
      </w:r>
      <w:r w:rsidR="008C6424" w:rsidRPr="00FE70EB">
        <w:rPr>
          <w:rFonts w:ascii="仿宋" w:eastAsia="仿宋" w:hAnsi="仿宋" w:cs="Times New Roman"/>
          <w:sz w:val="28"/>
          <w:szCs w:val="28"/>
        </w:rPr>
        <w:t>TOWO上品酒店（原为中盛酒店）、</w:t>
      </w:r>
      <w:bookmarkStart w:id="2" w:name="_Hlk185860365"/>
      <w:r w:rsidR="008C6424" w:rsidRPr="00FE70EB">
        <w:rPr>
          <w:rFonts w:ascii="仿宋" w:eastAsia="仿宋" w:hAnsi="仿宋" w:cs="Times New Roman"/>
          <w:sz w:val="28"/>
          <w:szCs w:val="28"/>
        </w:rPr>
        <w:t>八层至九层</w:t>
      </w:r>
      <w:bookmarkEnd w:id="2"/>
      <w:r w:rsidR="008C6424" w:rsidRPr="00FE70EB">
        <w:rPr>
          <w:rFonts w:ascii="仿宋" w:eastAsia="仿宋" w:hAnsi="仿宋" w:cs="Times New Roman"/>
          <w:sz w:val="28"/>
          <w:szCs w:val="28"/>
        </w:rPr>
        <w:t>为毛坯状态。</w:t>
      </w:r>
      <w:r w:rsidR="008C6424" w:rsidRPr="00FE70EB">
        <w:rPr>
          <w:rFonts w:ascii="仿宋" w:eastAsia="仿宋" w:hAnsi="仿宋" w:cs="Times New Roman" w:hint="eastAsia"/>
          <w:sz w:val="28"/>
          <w:szCs w:val="28"/>
        </w:rPr>
        <w:t>潜在买家可以继续出租二至七层，稳定的租金收入；八层至九层，潜在买家或租户，可根据自己的需求进行定制化的装修，而无需额外承担腾空成本。</w:t>
      </w:r>
    </w:p>
    <w:p w14:paraId="3B3E3B52" w14:textId="77777777" w:rsidR="00FE70EB" w:rsidRDefault="008C6424">
      <w:pPr>
        <w:ind w:firstLine="640"/>
        <w:rPr>
          <w:rFonts w:ascii="仿宋" w:eastAsia="仿宋" w:hAnsi="仿宋" w:cs="Times New Roman"/>
          <w:sz w:val="28"/>
          <w:szCs w:val="28"/>
        </w:rPr>
      </w:pPr>
      <w:r w:rsidRPr="00FE70EB">
        <w:rPr>
          <w:rFonts w:ascii="仿宋" w:eastAsia="仿宋" w:hAnsi="仿宋" w:cs="Times New Roman" w:hint="eastAsia"/>
          <w:sz w:val="28"/>
          <w:szCs w:val="28"/>
        </w:rPr>
        <w:t>抵押物</w:t>
      </w:r>
      <w:r w:rsidRPr="00FE70EB">
        <w:rPr>
          <w:rFonts w:ascii="仿宋" w:eastAsia="仿宋" w:hAnsi="仿宋" w:cs="Times New Roman"/>
          <w:sz w:val="28"/>
          <w:szCs w:val="28"/>
        </w:rPr>
        <w:t>2佛山市禅城区锦华路85号B座1406房</w:t>
      </w:r>
      <w:r w:rsidRPr="00FE70EB">
        <w:rPr>
          <w:rFonts w:ascii="仿宋" w:eastAsia="仿宋" w:hAnsi="仿宋" w:cs="Times New Roman" w:hint="eastAsia"/>
          <w:sz w:val="28"/>
          <w:szCs w:val="28"/>
        </w:rPr>
        <w:t>位于东方广场商圈，生活配套设施完善，交通便利。</w:t>
      </w:r>
    </w:p>
    <w:p w14:paraId="4626608A" w14:textId="4FF6699B" w:rsidR="004D5513" w:rsidRPr="00FE70EB" w:rsidRDefault="008C6424">
      <w:pPr>
        <w:ind w:firstLine="640"/>
        <w:rPr>
          <w:rFonts w:ascii="仿宋" w:eastAsia="仿宋" w:hAnsi="仿宋" w:cs="Times New Roman"/>
          <w:sz w:val="28"/>
          <w:szCs w:val="28"/>
        </w:rPr>
      </w:pPr>
      <w:r w:rsidRPr="00FE70EB">
        <w:rPr>
          <w:rFonts w:ascii="仿宋" w:eastAsia="仿宋" w:hAnsi="仿宋" w:cs="Times New Roman" w:hint="eastAsia"/>
          <w:sz w:val="28"/>
          <w:szCs w:val="28"/>
        </w:rPr>
        <w:t>抵押物</w:t>
      </w:r>
      <w:r w:rsidR="000C5B13" w:rsidRPr="00FE70EB">
        <w:rPr>
          <w:rFonts w:ascii="仿宋" w:eastAsia="仿宋" w:hAnsi="仿宋" w:cs="Times New Roman" w:hint="eastAsia"/>
          <w:sz w:val="28"/>
          <w:szCs w:val="28"/>
        </w:rPr>
        <w:t>3</w:t>
      </w:r>
      <w:r w:rsidRPr="00FE70EB">
        <w:rPr>
          <w:rFonts w:ascii="仿宋" w:eastAsia="仿宋" w:hAnsi="仿宋" w:cs="Times New Roman"/>
          <w:sz w:val="28"/>
          <w:szCs w:val="28"/>
        </w:rPr>
        <w:t>鹤山市沙坪镇新城路446至450双号商铺</w:t>
      </w:r>
      <w:r w:rsidR="000C5B13" w:rsidRPr="00FE70EB">
        <w:rPr>
          <w:rFonts w:ascii="仿宋" w:eastAsia="仿宋" w:hAnsi="仿宋" w:cs="Times New Roman" w:hint="eastAsia"/>
          <w:sz w:val="28"/>
          <w:szCs w:val="28"/>
        </w:rPr>
        <w:t>、</w:t>
      </w:r>
      <w:r w:rsidRPr="00FE70EB">
        <w:rPr>
          <w:rFonts w:ascii="仿宋" w:eastAsia="仿宋" w:hAnsi="仿宋" w:cs="Times New Roman" w:hint="eastAsia"/>
          <w:sz w:val="28"/>
          <w:szCs w:val="28"/>
        </w:rPr>
        <w:t>抵押物4</w:t>
      </w:r>
      <w:r w:rsidRPr="00FE70EB">
        <w:rPr>
          <w:rFonts w:ascii="仿宋" w:eastAsia="仿宋" w:hAnsi="仿宋" w:cs="Times New Roman"/>
          <w:sz w:val="28"/>
          <w:szCs w:val="28"/>
        </w:rPr>
        <w:t>鹤山市沙坪镇中山路89号之二商铺</w:t>
      </w:r>
      <w:r w:rsidRPr="00FE70EB">
        <w:rPr>
          <w:rFonts w:ascii="仿宋" w:eastAsia="仿宋" w:hAnsi="仿宋" w:cs="Times New Roman" w:hint="eastAsia"/>
          <w:sz w:val="28"/>
          <w:szCs w:val="28"/>
        </w:rPr>
        <w:t>以及抵押物5</w:t>
      </w:r>
      <w:r w:rsidRPr="00FE70EB">
        <w:rPr>
          <w:rFonts w:ascii="仿宋" w:eastAsia="仿宋" w:hAnsi="仿宋" w:cs="Times New Roman"/>
          <w:sz w:val="28"/>
          <w:szCs w:val="28"/>
        </w:rPr>
        <w:t>鹤山市沙坪镇中山路47号、中心路28号之一、之二商铺，</w:t>
      </w:r>
      <w:r w:rsidRPr="00FE70EB">
        <w:rPr>
          <w:rFonts w:ascii="仿宋" w:eastAsia="仿宋" w:hAnsi="仿宋" w:cs="Times New Roman" w:hint="eastAsia"/>
          <w:sz w:val="28"/>
          <w:szCs w:val="28"/>
        </w:rPr>
        <w:t>均</w:t>
      </w:r>
      <w:r w:rsidRPr="00FE70EB">
        <w:rPr>
          <w:rFonts w:ascii="仿宋" w:eastAsia="仿宋" w:hAnsi="仿宋" w:cs="Times New Roman"/>
          <w:sz w:val="28"/>
          <w:szCs w:val="28"/>
        </w:rPr>
        <w:t>为临街商铺</w:t>
      </w:r>
      <w:r w:rsidR="000C5B13" w:rsidRPr="00FE70EB">
        <w:rPr>
          <w:rFonts w:ascii="仿宋" w:eastAsia="仿宋" w:hAnsi="仿宋" w:cs="Times New Roman" w:hint="eastAsia"/>
          <w:sz w:val="28"/>
          <w:szCs w:val="28"/>
        </w:rPr>
        <w:t>，区域内的活力和人流量较高，商业需求大。</w:t>
      </w:r>
    </w:p>
    <w:p w14:paraId="219C2FF0" w14:textId="3A1735BE" w:rsidR="00AE17B2" w:rsidRPr="00FE70EB" w:rsidRDefault="004D5513" w:rsidP="00637821">
      <w:pPr>
        <w:ind w:firstLine="640"/>
        <w:rPr>
          <w:rFonts w:ascii="仿宋" w:eastAsia="仿宋" w:hAnsi="仿宋" w:cs="Times New Roman"/>
          <w:sz w:val="28"/>
          <w:szCs w:val="28"/>
        </w:rPr>
      </w:pPr>
      <w:r w:rsidRPr="00FE70EB">
        <w:rPr>
          <w:rFonts w:ascii="仿宋" w:eastAsia="仿宋" w:hAnsi="仿宋" w:cs="Times New Roman" w:hint="eastAsia"/>
          <w:sz w:val="28"/>
          <w:szCs w:val="28"/>
        </w:rPr>
        <w:t>综上，项目地理位置优越，交通便利，人流量大，良好的市场前景和发展潜力。</w:t>
      </w:r>
    </w:p>
    <w:p w14:paraId="4FC5CBF6" w14:textId="3150CF52" w:rsidR="00760CAB" w:rsidRPr="00FE70EB" w:rsidRDefault="00760CAB" w:rsidP="00760CAB">
      <w:pPr>
        <w:ind w:firstLine="640"/>
        <w:rPr>
          <w:rFonts w:ascii="仿宋" w:eastAsia="仿宋" w:hAnsi="仿宋" w:cs="Times New Roman"/>
          <w:sz w:val="28"/>
          <w:szCs w:val="28"/>
        </w:rPr>
      </w:pPr>
      <w:r w:rsidRPr="00FE70EB">
        <w:rPr>
          <w:rFonts w:ascii="仿宋" w:eastAsia="仿宋" w:hAnsi="仿宋" w:cs="Times New Roman" w:hint="eastAsia"/>
          <w:sz w:val="28"/>
          <w:szCs w:val="28"/>
        </w:rPr>
        <w:t>抵押物方位及现场情况如下：</w:t>
      </w:r>
    </w:p>
    <w:tbl>
      <w:tblPr>
        <w:tblStyle w:val="11"/>
        <w:tblW w:w="5000" w:type="pct"/>
        <w:jc w:val="center"/>
        <w:tblLook w:val="04A0" w:firstRow="1" w:lastRow="0" w:firstColumn="1" w:lastColumn="0" w:noHBand="0" w:noVBand="1"/>
      </w:tblPr>
      <w:tblGrid>
        <w:gridCol w:w="4149"/>
        <w:gridCol w:w="7"/>
        <w:gridCol w:w="4146"/>
      </w:tblGrid>
      <w:tr w:rsidR="000D68CE" w:rsidRPr="00FE70EB" w14:paraId="50A718EB" w14:textId="77777777" w:rsidTr="00FE70EB">
        <w:trPr>
          <w:jc w:val="center"/>
        </w:trPr>
        <w:tc>
          <w:tcPr>
            <w:tcW w:w="5000" w:type="pct"/>
            <w:gridSpan w:val="3"/>
          </w:tcPr>
          <w:p w14:paraId="3330D5CC" w14:textId="45E481BC" w:rsidR="000D68CE" w:rsidRPr="00FE70EB" w:rsidRDefault="002450D8" w:rsidP="004502EF">
            <w:pPr>
              <w:rPr>
                <w:rFonts w:ascii="仿宋" w:eastAsia="仿宋" w:hAnsi="仿宋"/>
                <w:sz w:val="28"/>
                <w:szCs w:val="28"/>
              </w:rPr>
            </w:pPr>
            <w:r w:rsidRPr="00FE70EB">
              <w:rPr>
                <w:rFonts w:ascii="仿宋" w:eastAsia="仿宋" w:hAnsi="仿宋"/>
                <w:noProof/>
                <w:sz w:val="28"/>
                <w:szCs w:val="28"/>
              </w:rPr>
              <w:drawing>
                <wp:anchor distT="0" distB="0" distL="114300" distR="114300" simplePos="0" relativeHeight="251677696" behindDoc="0" locked="0" layoutInCell="1" allowOverlap="1" wp14:anchorId="3C73258C" wp14:editId="23C57009">
                  <wp:simplePos x="0" y="0"/>
                  <wp:positionH relativeFrom="margin">
                    <wp:posOffset>-20955</wp:posOffset>
                  </wp:positionH>
                  <wp:positionV relativeFrom="paragraph">
                    <wp:posOffset>422275</wp:posOffset>
                  </wp:positionV>
                  <wp:extent cx="5162550" cy="3061335"/>
                  <wp:effectExtent l="0" t="0" r="0" b="5715"/>
                  <wp:wrapNone/>
                  <wp:docPr id="2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162550" cy="3061335"/>
                          </a:xfrm>
                          <a:prstGeom prst="rect">
                            <a:avLst/>
                          </a:prstGeom>
                          <a:noFill/>
                        </pic:spPr>
                      </pic:pic>
                    </a:graphicData>
                  </a:graphic>
                </wp:anchor>
              </w:drawing>
            </w:r>
            <w:r w:rsidR="000D68CE" w:rsidRPr="00FE70EB">
              <w:rPr>
                <w:rFonts w:ascii="仿宋" w:eastAsia="仿宋" w:hAnsi="仿宋" w:hint="eastAsia"/>
                <w:sz w:val="28"/>
                <w:szCs w:val="28"/>
              </w:rPr>
              <w:t>抵押物</w:t>
            </w:r>
            <w:r w:rsidR="00420A4A" w:rsidRPr="00FE70EB">
              <w:rPr>
                <w:rFonts w:ascii="仿宋" w:eastAsia="仿宋" w:hAnsi="仿宋" w:hint="eastAsia"/>
                <w:sz w:val="28"/>
                <w:szCs w:val="28"/>
              </w:rPr>
              <w:t>方</w:t>
            </w:r>
            <w:r w:rsidR="000D68CE" w:rsidRPr="00FE70EB">
              <w:rPr>
                <w:rFonts w:ascii="仿宋" w:eastAsia="仿宋" w:hAnsi="仿宋" w:hint="eastAsia"/>
                <w:sz w:val="28"/>
                <w:szCs w:val="28"/>
              </w:rPr>
              <w:t>位图（星标处为抵押物所在地）</w:t>
            </w:r>
          </w:p>
          <w:p w14:paraId="14186779" w14:textId="17702FBF" w:rsidR="000D68CE" w:rsidRPr="00FE70EB" w:rsidRDefault="000D68CE" w:rsidP="004502EF">
            <w:pPr>
              <w:rPr>
                <w:rFonts w:ascii="仿宋" w:eastAsia="仿宋" w:hAnsi="仿宋"/>
                <w:sz w:val="28"/>
                <w:szCs w:val="28"/>
              </w:rPr>
            </w:pPr>
          </w:p>
          <w:p w14:paraId="0FD3AD99" w14:textId="03EA71B1" w:rsidR="002450D8" w:rsidRPr="00FE70EB" w:rsidRDefault="002450D8" w:rsidP="004502EF">
            <w:pPr>
              <w:rPr>
                <w:rFonts w:ascii="仿宋" w:eastAsia="仿宋" w:hAnsi="仿宋"/>
                <w:sz w:val="28"/>
                <w:szCs w:val="28"/>
              </w:rPr>
            </w:pPr>
          </w:p>
          <w:p w14:paraId="4B921C66" w14:textId="125F8078" w:rsidR="002450D8" w:rsidRPr="00FE70EB" w:rsidRDefault="002450D8" w:rsidP="004502EF">
            <w:pPr>
              <w:rPr>
                <w:rFonts w:ascii="仿宋" w:eastAsia="仿宋" w:hAnsi="仿宋"/>
                <w:sz w:val="28"/>
                <w:szCs w:val="28"/>
              </w:rPr>
            </w:pPr>
          </w:p>
          <w:p w14:paraId="3C66DB61" w14:textId="042E3A02" w:rsidR="002450D8" w:rsidRPr="00FE70EB" w:rsidRDefault="002450D8" w:rsidP="004502EF">
            <w:pPr>
              <w:rPr>
                <w:rFonts w:ascii="仿宋" w:eastAsia="仿宋" w:hAnsi="仿宋"/>
                <w:sz w:val="28"/>
                <w:szCs w:val="28"/>
              </w:rPr>
            </w:pPr>
            <w:r w:rsidRPr="00FE70EB">
              <w:rPr>
                <w:rFonts w:ascii="仿宋" w:eastAsia="仿宋" w:hAnsi="仿宋"/>
                <w:noProof/>
                <w:sz w:val="28"/>
                <w:szCs w:val="28"/>
              </w:rPr>
              <w:drawing>
                <wp:anchor distT="0" distB="0" distL="114300" distR="114300" simplePos="0" relativeHeight="251678720" behindDoc="0" locked="0" layoutInCell="1" allowOverlap="1" wp14:anchorId="536E1A10" wp14:editId="4AEFCF24">
                  <wp:simplePos x="0" y="0"/>
                  <wp:positionH relativeFrom="column">
                    <wp:posOffset>2235200</wp:posOffset>
                  </wp:positionH>
                  <wp:positionV relativeFrom="paragraph">
                    <wp:posOffset>195580</wp:posOffset>
                  </wp:positionV>
                  <wp:extent cx="316865" cy="304800"/>
                  <wp:effectExtent l="0" t="0" r="6985" b="0"/>
                  <wp:wrapNone/>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16865" cy="304800"/>
                          </a:xfrm>
                          <a:prstGeom prst="rect">
                            <a:avLst/>
                          </a:prstGeom>
                          <a:noFill/>
                        </pic:spPr>
                      </pic:pic>
                    </a:graphicData>
                  </a:graphic>
                </wp:anchor>
              </w:drawing>
            </w:r>
            <w:r w:rsidRPr="00FE70EB">
              <w:rPr>
                <w:rFonts w:ascii="仿宋" w:eastAsia="仿宋" w:hAnsi="仿宋"/>
                <w:noProof/>
                <w:sz w:val="28"/>
                <w:szCs w:val="28"/>
              </w:rPr>
              <mc:AlternateContent>
                <mc:Choice Requires="wps">
                  <w:drawing>
                    <wp:anchor distT="0" distB="0" distL="114300" distR="114300" simplePos="0" relativeHeight="251679744" behindDoc="0" locked="0" layoutInCell="1" allowOverlap="1" wp14:anchorId="2EB6592A" wp14:editId="41093C96">
                      <wp:simplePos x="0" y="0"/>
                      <wp:positionH relativeFrom="column">
                        <wp:posOffset>2597150</wp:posOffset>
                      </wp:positionH>
                      <wp:positionV relativeFrom="paragraph">
                        <wp:posOffset>338455</wp:posOffset>
                      </wp:positionV>
                      <wp:extent cx="716280" cy="1404620"/>
                      <wp:effectExtent l="0" t="0" r="7620" b="6350"/>
                      <wp:wrapNone/>
                      <wp:docPr id="27"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16280" cy="1404620"/>
                              </a:xfrm>
                              <a:prstGeom prst="rect">
                                <a:avLst/>
                              </a:prstGeom>
                              <a:solidFill>
                                <a:srgbClr val="FFCCCC">
                                  <a:alpha val="69804"/>
                                </a:srgbClr>
                              </a:solidFill>
                              <a:ln w="9525">
                                <a:noFill/>
                                <a:miter lim="800000"/>
                              </a:ln>
                            </wps:spPr>
                            <wps:txbx>
                              <w:txbxContent>
                                <w:p w14:paraId="63250C66" w14:textId="782D7E0E" w:rsidR="000D68CE" w:rsidRDefault="000D68CE" w:rsidP="000D68CE">
                                  <w:pPr>
                                    <w:rPr>
                                      <w:rFonts w:ascii="仿宋_GB2312" w:eastAsia="仿宋_GB2312"/>
                                    </w:rPr>
                                  </w:pPr>
                                  <w:r>
                                    <w:rPr>
                                      <w:rFonts w:ascii="仿宋_GB2312" w:eastAsia="仿宋_GB2312" w:hint="eastAsia"/>
                                    </w:rPr>
                                    <w:t>抵押物</w:t>
                                  </w:r>
                                  <w:r>
                                    <w:rPr>
                                      <w:rFonts w:ascii="仿宋_GB2312" w:eastAsia="仿宋_GB2312"/>
                                    </w:rPr>
                                    <w:t>1</w:t>
                                  </w:r>
                                </w:p>
                              </w:txbxContent>
                            </wps:txbx>
                            <wps:bodyPr rot="0" vert="horz" wrap="square" lIns="91440" tIns="45720" rIns="91440" bIns="45720" anchor="t" anchorCtr="0">
                              <a:spAutoFit/>
                            </wps:bodyPr>
                          </wps:wsp>
                        </a:graphicData>
                      </a:graphic>
                    </wp:anchor>
                  </w:drawing>
                </mc:Choice>
                <mc:Fallback>
                  <w:pict>
                    <v:shapetype w14:anchorId="2EB6592A" id="_x0000_t202" coordsize="21600,21600" o:spt="202" path="m,l,21600r21600,l21600,xe">
                      <v:stroke joinstyle="miter"/>
                      <v:path gradientshapeok="t" o:connecttype="rect"/>
                    </v:shapetype>
                    <v:shape id="文本框 2" o:spid="_x0000_s1026" type="#_x0000_t202" style="position:absolute;left:0;text-align:left;margin-left:204.5pt;margin-top:26.65pt;width:56.4pt;height:110.6pt;z-index:25167974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wun6NAIAACYEAAAOAAAAZHJzL2Uyb0RvYy54bWysU02u0zAQ3iNxB8t7mjTqb9T06dGnIqTH&#10;j/TgAK7jNBaOx9huk3IAuAErNuw5V8/B2MkrBXYILyyPZ+abmW9mVjddo8hRWCdBF3Q8SikRmkMp&#10;9b6g799tny0ocZ7pkinQoqAn4ejN+umTVWtykUENqhSWIIh2eWsKWntv8iRxvBYNcyMwQqOyAtsw&#10;j6LdJ6VlLaI3KsnSdJa0YEtjgQvn8PeuV9J1xK8qwf2bqnLCE1VQzM3H28Z7F+5kvWL53jJTSz6k&#10;wf4hi4ZJjUEvUHfMM3Kw8i+oRnILDio/4tAkUFWSi1gDVjNO/6jmoWZGxFqQHGcuNLn/B8tfH99a&#10;IsuCZnNKNGuwR+evX87ffpy/fyZZ4Kc1LkezB4OGvnsOHfY51urMPfAPjmjY1Ezvxa210NaClZjf&#10;OHgmV649jgsgu/YVlBiHHTxEoK6yTSAP6SCIjn06XXojOk84fs7Hs2yBGo6q8SSdzLLYvITlj97G&#10;Ov9CQEPCo6AWex/R2fHe+ZANyx9NQjAHSpZbqVQU7H63UZYcGc7JdrvB0/sqU7P+d7ZcpJNYFfr2&#10;5hHzNxylSVvQ5TSbRncNIUCcsUZ6HHQlm4Iu0nAGKKUHngI1PUm+23UD7zsoT8iYhX5wcdHwUYP9&#10;REmLQ1tQ9/HArKBEvdTI+nI8mYQpj8JkOkeOiL3W7K41THOEKqinpH9ufNyMSIi5xe5sZSQutLHP&#10;ZMgVhzHWPixOmPZrOVr9Wu/1TwAAAP//AwBQSwMEFAAGAAgAAAAhABGe52zgAAAACgEAAA8AAABk&#10;cnMvZG93bnJldi54bWxMj8FOwzAQRO9I/IO1SNyo0zSBELKpEKInDpQC4urGbhJqr0PstuHvWU5w&#10;XO1o5r1qOTkrjmYMvSeE+SwBYajxuqcW4e11dVWACFGRVtaTQfg2AZb1+VmlSu1P9GKOm9gKLqFQ&#10;KoQuxqGUMjSdcSrM/GCIfzs/OhX5HFupR3XicmdlmiTX0qmeeKFTg3noTLPfHBzC/mln35/XH+mj&#10;LHL79dmFNlsViJcX0/0diGim+BeGX3xGh5qZtv5AOgiLkCW37BIR8sUCBAfydM4uW4T0JstB1pX8&#10;r1D/AAAA//8DAFBLAQItABQABgAIAAAAIQC2gziS/gAAAOEBAAATAAAAAAAAAAAAAAAAAAAAAABb&#10;Q29udGVudF9UeXBlc10ueG1sUEsBAi0AFAAGAAgAAAAhADj9If/WAAAAlAEAAAsAAAAAAAAAAAAA&#10;AAAALwEAAF9yZWxzLy5yZWxzUEsBAi0AFAAGAAgAAAAhAODC6fo0AgAAJgQAAA4AAAAAAAAAAAAA&#10;AAAALgIAAGRycy9lMm9Eb2MueG1sUEsBAi0AFAAGAAgAAAAhABGe52zgAAAACgEAAA8AAAAAAAAA&#10;AAAAAAAAjgQAAGRycy9kb3ducmV2LnhtbFBLBQYAAAAABAAEAPMAAACbBQAAAAA=&#10;" fillcolor="#fcc" stroked="f">
                      <v:fill opacity="45746f"/>
                      <v:textbox style="mso-fit-shape-to-text:t">
                        <w:txbxContent>
                          <w:p w14:paraId="63250C66" w14:textId="782D7E0E" w:rsidR="000D68CE" w:rsidRDefault="000D68CE" w:rsidP="000D68CE">
                            <w:pPr>
                              <w:rPr>
                                <w:rFonts w:ascii="仿宋_GB2312" w:eastAsia="仿宋_GB2312"/>
                              </w:rPr>
                            </w:pPr>
                            <w:r>
                              <w:rPr>
                                <w:rFonts w:ascii="仿宋_GB2312" w:eastAsia="仿宋_GB2312" w:hint="eastAsia"/>
                              </w:rPr>
                              <w:t>抵押物</w:t>
                            </w:r>
                            <w:r>
                              <w:rPr>
                                <w:rFonts w:ascii="仿宋_GB2312" w:eastAsia="仿宋_GB2312"/>
                              </w:rPr>
                              <w:t>1</w:t>
                            </w:r>
                          </w:p>
                        </w:txbxContent>
                      </v:textbox>
                    </v:shape>
                  </w:pict>
                </mc:Fallback>
              </mc:AlternateContent>
            </w:r>
          </w:p>
          <w:p w14:paraId="43401C4E" w14:textId="089F6720" w:rsidR="002450D8" w:rsidRPr="00FE70EB" w:rsidRDefault="002450D8" w:rsidP="004502EF">
            <w:pPr>
              <w:rPr>
                <w:rFonts w:ascii="仿宋" w:eastAsia="仿宋" w:hAnsi="仿宋"/>
                <w:sz w:val="28"/>
                <w:szCs w:val="28"/>
              </w:rPr>
            </w:pPr>
          </w:p>
          <w:p w14:paraId="1BC6C1AE" w14:textId="7A8C2D93" w:rsidR="002450D8" w:rsidRPr="00FE70EB" w:rsidRDefault="002450D8" w:rsidP="004502EF">
            <w:pPr>
              <w:rPr>
                <w:rFonts w:ascii="仿宋" w:eastAsia="仿宋" w:hAnsi="仿宋"/>
                <w:sz w:val="28"/>
                <w:szCs w:val="28"/>
              </w:rPr>
            </w:pPr>
          </w:p>
          <w:p w14:paraId="45FD53A9" w14:textId="227F445A" w:rsidR="002450D8" w:rsidRPr="00FE70EB" w:rsidRDefault="002450D8" w:rsidP="004502EF">
            <w:pPr>
              <w:rPr>
                <w:rFonts w:ascii="仿宋" w:eastAsia="仿宋" w:hAnsi="仿宋"/>
                <w:sz w:val="28"/>
                <w:szCs w:val="28"/>
              </w:rPr>
            </w:pPr>
          </w:p>
          <w:p w14:paraId="0EAAFC8B" w14:textId="4041D3E2" w:rsidR="000D68CE" w:rsidRPr="00FE70EB" w:rsidRDefault="000D68CE" w:rsidP="004502EF">
            <w:pPr>
              <w:rPr>
                <w:rFonts w:ascii="仿宋" w:eastAsia="仿宋" w:hAnsi="仿宋"/>
                <w:sz w:val="28"/>
                <w:szCs w:val="28"/>
              </w:rPr>
            </w:pPr>
            <w:bookmarkStart w:id="3" w:name="_GoBack"/>
            <w:bookmarkEnd w:id="3"/>
            <w:r w:rsidRPr="00FE70EB">
              <w:rPr>
                <w:rFonts w:ascii="仿宋" w:eastAsia="仿宋" w:hAnsi="仿宋"/>
                <w:noProof/>
                <w:sz w:val="28"/>
                <w:szCs w:val="28"/>
              </w:rPr>
              <w:lastRenderedPageBreak/>
              <mc:AlternateContent>
                <mc:Choice Requires="wps">
                  <w:drawing>
                    <wp:anchor distT="45720" distB="45720" distL="114300" distR="114300" simplePos="0" relativeHeight="251672576" behindDoc="0" locked="0" layoutInCell="1" allowOverlap="1" wp14:anchorId="007BB2C3" wp14:editId="4F41528D">
                      <wp:simplePos x="0" y="0"/>
                      <wp:positionH relativeFrom="column">
                        <wp:posOffset>2765425</wp:posOffset>
                      </wp:positionH>
                      <wp:positionV relativeFrom="paragraph">
                        <wp:posOffset>1461135</wp:posOffset>
                      </wp:positionV>
                      <wp:extent cx="716280" cy="1404620"/>
                      <wp:effectExtent l="0" t="0" r="7620" b="6350"/>
                      <wp:wrapNone/>
                      <wp:docPr id="34"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16280" cy="1404620"/>
                              </a:xfrm>
                              <a:prstGeom prst="rect">
                                <a:avLst/>
                              </a:prstGeom>
                              <a:solidFill>
                                <a:srgbClr val="FFCCCC">
                                  <a:alpha val="69804"/>
                                </a:srgbClr>
                              </a:solidFill>
                              <a:ln w="9525">
                                <a:noFill/>
                                <a:miter lim="800000"/>
                              </a:ln>
                            </wps:spPr>
                            <wps:txbx>
                              <w:txbxContent>
                                <w:p w14:paraId="1CD77528" w14:textId="391E3D96" w:rsidR="000D68CE" w:rsidRDefault="000D68CE" w:rsidP="000D68CE">
                                  <w:pPr>
                                    <w:rPr>
                                      <w:rFonts w:ascii="仿宋_GB2312" w:eastAsia="仿宋_GB2312"/>
                                    </w:rPr>
                                  </w:pPr>
                                  <w:r>
                                    <w:rPr>
                                      <w:rFonts w:ascii="仿宋_GB2312" w:eastAsia="仿宋_GB2312" w:hint="eastAsia"/>
                                    </w:rPr>
                                    <w:t>抵押物</w:t>
                                  </w:r>
                                  <w:r>
                                    <w:rPr>
                                      <w:rFonts w:ascii="仿宋_GB2312" w:eastAsia="仿宋_GB2312"/>
                                    </w:rPr>
                                    <w:t>2</w:t>
                                  </w:r>
                                </w:p>
                              </w:txbxContent>
                            </wps:txbx>
                            <wps:bodyPr rot="0" vert="horz" wrap="square" lIns="91440" tIns="45720" rIns="91440" bIns="45720" anchor="t" anchorCtr="0">
                              <a:spAutoFit/>
                            </wps:bodyPr>
                          </wps:wsp>
                        </a:graphicData>
                      </a:graphic>
                      <wp14:sizeRelH relativeFrom="page">
                        <wp14:pctWidth>0</wp14:pctWidth>
                      </wp14:sizeRelH>
                      <wp14:sizeRelV relativeFrom="margin">
                        <wp14:pctHeight>20000</wp14:pctHeight>
                      </wp14:sizeRelV>
                    </wp:anchor>
                  </w:drawing>
                </mc:Choice>
                <mc:Fallback>
                  <w:pict>
                    <v:shape w14:anchorId="007BB2C3" id="_x0000_s1027" type="#_x0000_t202" style="position:absolute;left:0;text-align:left;margin-left:217.75pt;margin-top:115.05pt;width:56.4pt;height:110.6pt;z-index:251672576;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D/79NwIAAC0EAAAOAAAAZHJzL2Uyb0RvYy54bWysU82O0zAQviPxDpbvNElJu23UdLV0VYS0&#10;/EgLD+A6TmPheIztNikPAG/AiQt3nqvPwdjpdgvcED5YHs/MNzPfzCyu+1aRvbBOgi5pNkopEZpD&#10;JfW2pB/er5/NKHGe6Yop0KKkB+Ho9fLpk0VnCjGGBlQlLEEQ7YrOlLTx3hRJ4ngjWuZGYIRGZQ22&#10;ZR5Fu00qyzpEb1UyTtNp0oGtjAUunMPf20FJlxG/rgX3b+vaCU9USTE3H28b7024k+WCFVvLTCP5&#10;KQ32D1m0TGoMeoa6ZZ6RnZV/QbWSW3BQ+xGHNoG6llzEGrCaLP2jmvuGGRFrQXKcOdPk/h8sf7N/&#10;Z4msSvo8p0SzFnt0/Pb1+P3n8ccXMg78dMYVaHZv0ND3L6DHPsdanbkD/tERDauG6a24sRa6RrAK&#10;88uCZ3LhOuC4ALLpXkOFcdjOQwTqa9sG8pAOgujYp8O5N6L3hOPnVTYdz1DDUZXlaT4dx+YlrHjw&#10;Ntb5lwJaEh4ltdj7iM72d86HbFjxYBKCOVCyWkulomC3m5WyZM9wTtbrFZ7BV5mGDb/T+SzNY1Xo&#10;O5hHzN9wlCZdSeeT8SS6awgB4oy10uOgK9mWdJaGc4JS+sRToGYgyfebPrYkkhg43EB1QOIsDPOL&#10;+4aPBuxnSjqc3ZK6TztmBSXqlUby51meh2GPQj65QqqIvdRsLjVMc4QqqadkeK58XJDIi7nBJq1l&#10;5O8xk1PKOJORgtP+hKG/lKPV45YvfwEAAP//AwBQSwMEFAAGAAgAAAAhAOwGP/ziAAAACwEAAA8A&#10;AABkcnMvZG93bnJldi54bWxMj1FLwzAQx98Fv0M4wRdxSddGRm06nCII6oPbYPiWNWdb1iQlybb6&#10;7T2f9PH4/+5/v6uWkx3YCUPsvVOQzQQwdI03vWsVbDfPtwtgMWln9OAdKvjGCMv68qLSpfFn94Gn&#10;dWoZlbhYagVdSmPJeWw6tDrO/IiOsi8frE40hpaboM9Ubgc+F+KOW907utDpER87bA7royWN7dvn&#10;SoqnlwwPu9XrGPB9Km6Uur6aHu6BJZzSHwy/+rQDNTnt/dGZyAYFRS4loQrmuciAESGLRQ5sT5HM&#10;cuB1xf//UP8AAAD//wMAUEsBAi0AFAAGAAgAAAAhALaDOJL+AAAA4QEAABMAAAAAAAAAAAAAAAAA&#10;AAAAAFtDb250ZW50X1R5cGVzXS54bWxQSwECLQAUAAYACAAAACEAOP0h/9YAAACUAQAACwAAAAAA&#10;AAAAAAAAAAAvAQAAX3JlbHMvLnJlbHNQSwECLQAUAAYACAAAACEAKA/+/TcCAAAtBAAADgAAAAAA&#10;AAAAAAAAAAAuAgAAZHJzL2Uyb0RvYy54bWxQSwECLQAUAAYACAAAACEA7AY//OIAAAALAQAADwAA&#10;AAAAAAAAAAAAAACRBAAAZHJzL2Rvd25yZXYueG1sUEsFBgAAAAAEAAQA8wAAAKAFAAAAAA==&#10;" fillcolor="#fcc" stroked="f">
                      <v:fill opacity="45746f"/>
                      <v:textbox style="mso-fit-shape-to-text:t">
                        <w:txbxContent>
                          <w:p w14:paraId="1CD77528" w14:textId="391E3D96" w:rsidR="000D68CE" w:rsidRDefault="000D68CE" w:rsidP="000D68CE">
                            <w:pPr>
                              <w:rPr>
                                <w:rFonts w:ascii="仿宋_GB2312" w:eastAsia="仿宋_GB2312"/>
                              </w:rPr>
                            </w:pPr>
                            <w:r>
                              <w:rPr>
                                <w:rFonts w:ascii="仿宋_GB2312" w:eastAsia="仿宋_GB2312" w:hint="eastAsia"/>
                              </w:rPr>
                              <w:t>抵押物</w:t>
                            </w:r>
                            <w:r>
                              <w:rPr>
                                <w:rFonts w:ascii="仿宋_GB2312" w:eastAsia="仿宋_GB2312"/>
                              </w:rPr>
                              <w:t>2</w:t>
                            </w:r>
                          </w:p>
                        </w:txbxContent>
                      </v:textbox>
                    </v:shape>
                  </w:pict>
                </mc:Fallback>
              </mc:AlternateContent>
            </w:r>
            <w:r w:rsidRPr="00FE70EB">
              <w:rPr>
                <w:rFonts w:ascii="仿宋" w:eastAsia="仿宋" w:hAnsi="仿宋"/>
                <w:noProof/>
                <w:sz w:val="28"/>
                <w:szCs w:val="28"/>
              </w:rPr>
              <w:drawing>
                <wp:anchor distT="0" distB="0" distL="114300" distR="114300" simplePos="0" relativeHeight="251670528" behindDoc="0" locked="0" layoutInCell="1" allowOverlap="1" wp14:anchorId="2A5B5A6D" wp14:editId="5C005C74">
                  <wp:simplePos x="0" y="0"/>
                  <wp:positionH relativeFrom="column">
                    <wp:posOffset>2416175</wp:posOffset>
                  </wp:positionH>
                  <wp:positionV relativeFrom="paragraph">
                    <wp:posOffset>1470025</wp:posOffset>
                  </wp:positionV>
                  <wp:extent cx="304800" cy="311150"/>
                  <wp:effectExtent l="0" t="0" r="0" b="0"/>
                  <wp:wrapNone/>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04800" cy="311150"/>
                          </a:xfrm>
                          <a:prstGeom prst="rect">
                            <a:avLst/>
                          </a:prstGeom>
                          <a:noFill/>
                        </pic:spPr>
                      </pic:pic>
                    </a:graphicData>
                  </a:graphic>
                </wp:anchor>
              </w:drawing>
            </w:r>
            <w:r w:rsidRPr="00FE70EB">
              <w:rPr>
                <w:rFonts w:ascii="仿宋" w:eastAsia="仿宋" w:hAnsi="仿宋"/>
                <w:noProof/>
                <w:sz w:val="28"/>
                <w:szCs w:val="28"/>
              </w:rPr>
              <w:drawing>
                <wp:inline distT="0" distB="0" distL="0" distR="0" wp14:anchorId="6910715F" wp14:editId="0A0B7E9F">
                  <wp:extent cx="5145405" cy="3035935"/>
                  <wp:effectExtent l="0" t="0" r="0" b="0"/>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145405" cy="3035935"/>
                          </a:xfrm>
                          <a:prstGeom prst="rect">
                            <a:avLst/>
                          </a:prstGeom>
                          <a:noFill/>
                        </pic:spPr>
                      </pic:pic>
                    </a:graphicData>
                  </a:graphic>
                </wp:inline>
              </w:drawing>
            </w:r>
          </w:p>
        </w:tc>
      </w:tr>
      <w:tr w:rsidR="000D68CE" w:rsidRPr="00FE70EB" w14:paraId="34B05D2A" w14:textId="77777777" w:rsidTr="00FE70EB">
        <w:trPr>
          <w:jc w:val="center"/>
        </w:trPr>
        <w:tc>
          <w:tcPr>
            <w:tcW w:w="5000" w:type="pct"/>
            <w:gridSpan w:val="3"/>
          </w:tcPr>
          <w:p w14:paraId="3573C098" w14:textId="67FBAB9F" w:rsidR="000D68CE" w:rsidRPr="00FE70EB" w:rsidRDefault="000D68CE" w:rsidP="004502EF">
            <w:pPr>
              <w:rPr>
                <w:rFonts w:ascii="仿宋" w:eastAsia="仿宋" w:hAnsi="仿宋"/>
                <w:sz w:val="28"/>
                <w:szCs w:val="28"/>
              </w:rPr>
            </w:pPr>
            <w:r w:rsidRPr="00FE70EB">
              <w:rPr>
                <w:rFonts w:ascii="仿宋" w:eastAsia="仿宋" w:hAnsi="仿宋"/>
                <w:noProof/>
                <w:sz w:val="28"/>
                <w:szCs w:val="28"/>
              </w:rPr>
              <w:lastRenderedPageBreak/>
              <mc:AlternateContent>
                <mc:Choice Requires="wps">
                  <w:drawing>
                    <wp:anchor distT="45720" distB="45720" distL="114300" distR="114300" simplePos="0" relativeHeight="251664384" behindDoc="0" locked="0" layoutInCell="1" allowOverlap="1" wp14:anchorId="03740718" wp14:editId="1540D8D9">
                      <wp:simplePos x="0" y="0"/>
                      <wp:positionH relativeFrom="column">
                        <wp:posOffset>2390140</wp:posOffset>
                      </wp:positionH>
                      <wp:positionV relativeFrom="paragraph">
                        <wp:posOffset>2121535</wp:posOffset>
                      </wp:positionV>
                      <wp:extent cx="716280" cy="1404620"/>
                      <wp:effectExtent l="0" t="0" r="7620" b="6350"/>
                      <wp:wrapNone/>
                      <wp:docPr id="21"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16280" cy="1404620"/>
                              </a:xfrm>
                              <a:prstGeom prst="rect">
                                <a:avLst/>
                              </a:prstGeom>
                              <a:solidFill>
                                <a:srgbClr val="FFCCCC">
                                  <a:alpha val="69804"/>
                                </a:srgbClr>
                              </a:solidFill>
                              <a:ln w="9525">
                                <a:noFill/>
                                <a:miter lim="800000"/>
                              </a:ln>
                            </wps:spPr>
                            <wps:txbx>
                              <w:txbxContent>
                                <w:p w14:paraId="49C18B84" w14:textId="77777777" w:rsidR="000D68CE" w:rsidRDefault="000D68CE" w:rsidP="000D68CE">
                                  <w:pPr>
                                    <w:rPr>
                                      <w:rFonts w:ascii="仿宋_GB2312" w:eastAsia="仿宋_GB2312"/>
                                    </w:rPr>
                                  </w:pPr>
                                  <w:r>
                                    <w:rPr>
                                      <w:rFonts w:ascii="仿宋_GB2312" w:eastAsia="仿宋_GB2312" w:hint="eastAsia"/>
                                    </w:rPr>
                                    <w:t>抵押物</w:t>
                                  </w:r>
                                  <w:r>
                                    <w:rPr>
                                      <w:rFonts w:ascii="仿宋_GB2312" w:eastAsia="仿宋_GB2312"/>
                                    </w:rPr>
                                    <w:t>5</w:t>
                                  </w:r>
                                </w:p>
                              </w:txbxContent>
                            </wps:txbx>
                            <wps:bodyPr rot="0" vert="horz" wrap="square" lIns="91440" tIns="45720" rIns="91440" bIns="45720" anchor="t" anchorCtr="0">
                              <a:spAutoFit/>
                            </wps:bodyPr>
                          </wps:wsp>
                        </a:graphicData>
                      </a:graphic>
                      <wp14:sizeRelH relativeFrom="page">
                        <wp14:pctWidth>0</wp14:pctWidth>
                      </wp14:sizeRelH>
                      <wp14:sizeRelV relativeFrom="margin">
                        <wp14:pctHeight>20000</wp14:pctHeight>
                      </wp14:sizeRelV>
                    </wp:anchor>
                  </w:drawing>
                </mc:Choice>
                <mc:Fallback>
                  <w:pict>
                    <v:shape w14:anchorId="03740718" id="_x0000_s1028" type="#_x0000_t202" style="position:absolute;left:0;text-align:left;margin-left:188.2pt;margin-top:167.05pt;width:56.4pt;height:110.6pt;z-index:251664384;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vxT8NgIAAC0EAAAOAAAAZHJzL2Uyb0RvYy54bWysU0uOEzEQ3SNxB8t70h8lmaSVzmjIKAhp&#10;+EgDB3Dc7rSF22VsJ93hAHADVmzYc66cg7I7CQF2CC8s21X1XPVe1eK2bxXZC+sk6JJmo5QSoTlU&#10;Um9L+v7d+tmMEueZrpgCLUp6EI7eLp8+WXSmEDk0oCphCYJoV3SmpI33pkgSxxvRMjcCIzQaa7At&#10;83i126SyrEP0ViV5mk6TDmxlLHDhHL7eD0a6jPh1Lbh/U9dOeKJKirn5uNu4b8KeLBes2FpmGslP&#10;abB/yKJlUuOnF6h75hnZWfkXVCu5BQe1H3FoE6hryUWsAavJ0j+qeWyYEbEWJMeZC03u/8Hy1/u3&#10;lsiqpHlGiWYtanT8+uX47cfx+2eSB3464wp0ezTo6Pvn0KPOsVZnHoB/cETDqmF6K+6sha4RrML8&#10;shCZXIUOOC6AbLpXUOE/bOchAvW1bQN5SAdBdNTpcNFG9J5wfLzJpvkMLRxN2TgdT/MoXsKKc7Sx&#10;zr8Q0JJwKKlF7SM62z84H7JhxdklfOZAyWotlYoXu92slCV7hn2yXq9wDbHKNGx4nc5n6ThWhbGD&#10;e8T8DUdp0pV0PsknMVxD+CD2WCs9NrqSbUlnaVgnKKVPPAVqBpJ8v+kHSc70b6A6IHEWhv7FecND&#10;A/YTJR32bkndxx2zghL1UiP582w8Ds0eL+PJDVJF7LVlc21hmiNUST0lw3Hl44BEXswdirSWkb+g&#10;5pDJKWXsyUjBaX5C01/fo9evKV/+BAAA//8DAFBLAwQUAAYACAAAACEAB0xB3OMAAAALAQAADwAA&#10;AGRycy9kb3ducmV2LnhtbEyPwU7DMAyG70i8Q2QkLmhLu7ZjlKYTAyFNAg4bkxC3rDFttcapmmwr&#10;b485wc2WP//+XCxH24kTDr51pCCeRiCQKmdaqhXs3p8nCxA+aDK6c4QKvtHDsry8KHRu3Jk2eNqG&#10;WnAI+VwraELocyl91aDVfup6JJ59ucHqwO1QSzPoM4fbTs6iaC6tbokvNLrHxwarw/ZoWWP3+rnK&#10;oqd1jIeP1Us/4NuY3ih1fTU+3IMIOIY/GH71eQdKdtq7IxkvOgXJ7TxllIskjUEwkS7uZiD2CrIs&#10;S0CWhfz/Q/kDAAD//wMAUEsBAi0AFAAGAAgAAAAhALaDOJL+AAAA4QEAABMAAAAAAAAAAAAAAAAA&#10;AAAAAFtDb250ZW50X1R5cGVzXS54bWxQSwECLQAUAAYACAAAACEAOP0h/9YAAACUAQAACwAAAAAA&#10;AAAAAAAAAAAvAQAAX3JlbHMvLnJlbHNQSwECLQAUAAYACAAAACEAjL8U/DYCAAAtBAAADgAAAAAA&#10;AAAAAAAAAAAuAgAAZHJzL2Uyb0RvYy54bWxQSwECLQAUAAYACAAAACEAB0xB3OMAAAALAQAADwAA&#10;AAAAAAAAAAAAAACQBAAAZHJzL2Rvd25yZXYueG1sUEsFBgAAAAAEAAQA8wAAAKAFAAAAAA==&#10;" fillcolor="#fcc" stroked="f">
                      <v:fill opacity="45746f"/>
                      <v:textbox style="mso-fit-shape-to-text:t">
                        <w:txbxContent>
                          <w:p w14:paraId="49C18B84" w14:textId="77777777" w:rsidR="000D68CE" w:rsidRDefault="000D68CE" w:rsidP="000D68CE">
                            <w:pPr>
                              <w:rPr>
                                <w:rFonts w:ascii="仿宋_GB2312" w:eastAsia="仿宋_GB2312"/>
                              </w:rPr>
                            </w:pPr>
                            <w:r>
                              <w:rPr>
                                <w:rFonts w:ascii="仿宋_GB2312" w:eastAsia="仿宋_GB2312" w:hint="eastAsia"/>
                              </w:rPr>
                              <w:t>抵押物</w:t>
                            </w:r>
                            <w:r>
                              <w:rPr>
                                <w:rFonts w:ascii="仿宋_GB2312" w:eastAsia="仿宋_GB2312"/>
                              </w:rPr>
                              <w:t>5</w:t>
                            </w:r>
                          </w:p>
                        </w:txbxContent>
                      </v:textbox>
                    </v:shape>
                  </w:pict>
                </mc:Fallback>
              </mc:AlternateContent>
            </w:r>
            <w:r w:rsidRPr="00FE70EB">
              <w:rPr>
                <w:rFonts w:ascii="仿宋" w:eastAsia="仿宋" w:hAnsi="仿宋"/>
                <w:noProof/>
                <w:sz w:val="28"/>
                <w:szCs w:val="28"/>
              </w:rPr>
              <mc:AlternateContent>
                <mc:Choice Requires="wps">
                  <w:drawing>
                    <wp:anchor distT="45720" distB="45720" distL="114300" distR="114300" simplePos="0" relativeHeight="251663360" behindDoc="0" locked="0" layoutInCell="1" allowOverlap="1" wp14:anchorId="73CBB37C" wp14:editId="68B194E3">
                      <wp:simplePos x="0" y="0"/>
                      <wp:positionH relativeFrom="column">
                        <wp:posOffset>2256790</wp:posOffset>
                      </wp:positionH>
                      <wp:positionV relativeFrom="paragraph">
                        <wp:posOffset>1283335</wp:posOffset>
                      </wp:positionV>
                      <wp:extent cx="716280" cy="1404620"/>
                      <wp:effectExtent l="0" t="0" r="7620" b="6350"/>
                      <wp:wrapNone/>
                      <wp:docPr id="20"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16280" cy="1404620"/>
                              </a:xfrm>
                              <a:prstGeom prst="rect">
                                <a:avLst/>
                              </a:prstGeom>
                              <a:solidFill>
                                <a:srgbClr val="FFCCCC">
                                  <a:alpha val="69804"/>
                                </a:srgbClr>
                              </a:solidFill>
                              <a:ln w="9525">
                                <a:noFill/>
                                <a:miter lim="800000"/>
                              </a:ln>
                            </wps:spPr>
                            <wps:txbx>
                              <w:txbxContent>
                                <w:p w14:paraId="4E1C6D74" w14:textId="77777777" w:rsidR="000D68CE" w:rsidRDefault="000D68CE" w:rsidP="000D68CE">
                                  <w:pPr>
                                    <w:rPr>
                                      <w:rFonts w:ascii="仿宋_GB2312" w:eastAsia="仿宋_GB2312"/>
                                    </w:rPr>
                                  </w:pPr>
                                  <w:r>
                                    <w:rPr>
                                      <w:rFonts w:ascii="仿宋_GB2312" w:eastAsia="仿宋_GB2312" w:hint="eastAsia"/>
                                    </w:rPr>
                                    <w:t>抵押物</w:t>
                                  </w:r>
                                  <w:r>
                                    <w:rPr>
                                      <w:rFonts w:ascii="仿宋_GB2312" w:eastAsia="仿宋_GB2312"/>
                                    </w:rPr>
                                    <w:t>4</w:t>
                                  </w:r>
                                </w:p>
                              </w:txbxContent>
                            </wps:txbx>
                            <wps:bodyPr rot="0" vert="horz" wrap="square" lIns="91440" tIns="45720" rIns="91440" bIns="45720" anchor="t" anchorCtr="0">
                              <a:spAutoFit/>
                            </wps:bodyPr>
                          </wps:wsp>
                        </a:graphicData>
                      </a:graphic>
                      <wp14:sizeRelH relativeFrom="page">
                        <wp14:pctWidth>0</wp14:pctWidth>
                      </wp14:sizeRelH>
                      <wp14:sizeRelV relativeFrom="margin">
                        <wp14:pctHeight>20000</wp14:pctHeight>
                      </wp14:sizeRelV>
                    </wp:anchor>
                  </w:drawing>
                </mc:Choice>
                <mc:Fallback>
                  <w:pict>
                    <v:shape w14:anchorId="73CBB37C" id="_x0000_s1029" type="#_x0000_t202" style="position:absolute;left:0;text-align:left;margin-left:177.7pt;margin-top:101.05pt;width:56.4pt;height:110.6pt;z-index:251663360;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XPZYNgIAAC0EAAAOAAAAZHJzL2Uyb0RvYy54bWysU82O0zAQviPxDpbvNGlou23UdLV0VYS0&#10;/EgLD+A4TmPheIztNikPAG/AiQt3nqvPwdjpdgvcED5YHs/MNzPfzCyv+1aRvbBOgi7oeJRSIjSH&#10;SuptQT+83zybU+I80xVToEVBD8LR69XTJ8vO5CKDBlQlLEEQ7fLOFLTx3uRJ4ngjWuZGYIRGZQ22&#10;ZR5Fu00qyzpEb1WSpeks6cBWxgIXzuHv7aCkq4hf14L7t3XthCeqoJibj7eNdxnuZLVk+dYy00h+&#10;SoP9QxYtkxqDnqFumWdkZ+VfUK3kFhzUfsShTaCuJRexBqxmnP5RzX3DjIi1IDnOnGly/w+Wv9m/&#10;s0RWBc2QHs1a7NHx29fj95/HH19IFvjpjMvR7N6goe9fQI99jrU6cwf8oyMa1g3TW3FjLXSNYBXm&#10;Nw6eyYXrgOMCSNm9hgrjsJ2HCNTXtg3kIR0E0TGRw7k3oveE4+fVeJbNUcNRNZ6kkxnmG0Kw/MHb&#10;WOdfCmhJeBTUYu8jOtvfOT+YPpiEYA6UrDZSqSjYbblWluwZzslms8Yz+CrTsOF3tpink1NIN5jH&#10;8L/hKE26gi6m2TS6awgBMDbLW+lx0JVsCzpPwzlBKX3iKVAzkOT7so8teR5sAoclVAckzsIwv7hv&#10;+GjAfqakw9ktqPu0Y1ZQol5pJH8xnkzCsEdhMr0KrbWXmvJSwzRHqIJ6Sobn2scFibyYG2zSRkb+&#10;HjM5pYwzGSk47U8Y+ks5Wj1u+eoXAAAA//8DAFBLAwQUAAYACAAAACEAOvR50+MAAAALAQAADwAA&#10;AGRycy9kb3ducmV2LnhtbEyPwU7DMAyG70i8Q2QkLoglTdtpKk0nBkJCYhzYJk3cssa01ZqkarKt&#10;vD3mBDdb/vz7c7mcbM/OOIbOOwXJTABDV3vTuUbBbvtyvwAWonZG996hgm8MsKyur0pdGH9xH3je&#10;xIZRiAuFVtDGOBSch7pFq8PMD+ho9uVHqyO1Y8PNqC8UbnsuhZhzqztHF1o94FOL9XFzsqSxW3+u&#10;cvH8muBxv3obRnyfsjulbm+mxwdgEaf4B8OvPu1ARU4Hf3ImsF5BmucZoQqkkAkwIrL5QgI7UCHT&#10;FHhV8v8/VD8AAAD//wMAUEsBAi0AFAAGAAgAAAAhALaDOJL+AAAA4QEAABMAAAAAAAAAAAAAAAAA&#10;AAAAAFtDb250ZW50X1R5cGVzXS54bWxQSwECLQAUAAYACAAAACEAOP0h/9YAAACUAQAACwAAAAAA&#10;AAAAAAAAAAAvAQAAX3JlbHMvLnJlbHNQSwECLQAUAAYACAAAACEA3Fz2WDYCAAAtBAAADgAAAAAA&#10;AAAAAAAAAAAuAgAAZHJzL2Uyb0RvYy54bWxQSwECLQAUAAYACAAAACEAOvR50+MAAAALAQAADwAA&#10;AAAAAAAAAAAAAACQBAAAZHJzL2Rvd25yZXYueG1sUEsFBgAAAAAEAAQA8wAAAKAFAAAAAA==&#10;" fillcolor="#fcc" stroked="f">
                      <v:fill opacity="45746f"/>
                      <v:textbox style="mso-fit-shape-to-text:t">
                        <w:txbxContent>
                          <w:p w14:paraId="4E1C6D74" w14:textId="77777777" w:rsidR="000D68CE" w:rsidRDefault="000D68CE" w:rsidP="000D68CE">
                            <w:pPr>
                              <w:rPr>
                                <w:rFonts w:ascii="仿宋_GB2312" w:eastAsia="仿宋_GB2312"/>
                              </w:rPr>
                            </w:pPr>
                            <w:r>
                              <w:rPr>
                                <w:rFonts w:ascii="仿宋_GB2312" w:eastAsia="仿宋_GB2312" w:hint="eastAsia"/>
                              </w:rPr>
                              <w:t>抵押物</w:t>
                            </w:r>
                            <w:r>
                              <w:rPr>
                                <w:rFonts w:ascii="仿宋_GB2312" w:eastAsia="仿宋_GB2312"/>
                              </w:rPr>
                              <w:t>4</w:t>
                            </w:r>
                          </w:p>
                        </w:txbxContent>
                      </v:textbox>
                    </v:shape>
                  </w:pict>
                </mc:Fallback>
              </mc:AlternateContent>
            </w:r>
            <w:r w:rsidRPr="00FE70EB">
              <w:rPr>
                <w:rFonts w:ascii="仿宋" w:eastAsia="仿宋" w:hAnsi="仿宋"/>
                <w:noProof/>
                <w:sz w:val="28"/>
                <w:szCs w:val="28"/>
              </w:rPr>
              <mc:AlternateContent>
                <mc:Choice Requires="wps">
                  <w:drawing>
                    <wp:anchor distT="45720" distB="45720" distL="114300" distR="114300" simplePos="0" relativeHeight="251662336" behindDoc="0" locked="0" layoutInCell="1" allowOverlap="1" wp14:anchorId="7FA9A9A5" wp14:editId="2ADE0F56">
                      <wp:simplePos x="0" y="0"/>
                      <wp:positionH relativeFrom="column">
                        <wp:posOffset>2439670</wp:posOffset>
                      </wp:positionH>
                      <wp:positionV relativeFrom="paragraph">
                        <wp:posOffset>306070</wp:posOffset>
                      </wp:positionV>
                      <wp:extent cx="716280" cy="1404620"/>
                      <wp:effectExtent l="0" t="0" r="7620" b="6350"/>
                      <wp:wrapNone/>
                      <wp:docPr id="217"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16280" cy="1404620"/>
                              </a:xfrm>
                              <a:prstGeom prst="rect">
                                <a:avLst/>
                              </a:prstGeom>
                              <a:solidFill>
                                <a:srgbClr val="FFCCCC">
                                  <a:alpha val="69804"/>
                                </a:srgbClr>
                              </a:solidFill>
                              <a:ln w="9525">
                                <a:noFill/>
                                <a:miter lim="800000"/>
                              </a:ln>
                            </wps:spPr>
                            <wps:txbx>
                              <w:txbxContent>
                                <w:p w14:paraId="17809E6D" w14:textId="77777777" w:rsidR="000D68CE" w:rsidRDefault="000D68CE" w:rsidP="000D68CE">
                                  <w:pPr>
                                    <w:rPr>
                                      <w:rFonts w:ascii="仿宋_GB2312" w:eastAsia="仿宋_GB2312"/>
                                    </w:rPr>
                                  </w:pPr>
                                  <w:r>
                                    <w:rPr>
                                      <w:rFonts w:ascii="仿宋_GB2312" w:eastAsia="仿宋_GB2312" w:hint="eastAsia"/>
                                    </w:rPr>
                                    <w:t>抵押物3</w:t>
                                  </w:r>
                                </w:p>
                              </w:txbxContent>
                            </wps:txbx>
                            <wps:bodyPr rot="0" vert="horz" wrap="square" lIns="91440" tIns="45720" rIns="91440" bIns="45720" anchor="t" anchorCtr="0">
                              <a:spAutoFit/>
                            </wps:bodyPr>
                          </wps:wsp>
                        </a:graphicData>
                      </a:graphic>
                      <wp14:sizeRelH relativeFrom="page">
                        <wp14:pctWidth>0</wp14:pctWidth>
                      </wp14:sizeRelH>
                      <wp14:sizeRelV relativeFrom="margin">
                        <wp14:pctHeight>20000</wp14:pctHeight>
                      </wp14:sizeRelV>
                    </wp:anchor>
                  </w:drawing>
                </mc:Choice>
                <mc:Fallback>
                  <w:pict>
                    <v:shape w14:anchorId="7FA9A9A5" id="_x0000_s1030" type="#_x0000_t202" style="position:absolute;left:0;text-align:left;margin-left:192.1pt;margin-top:24.1pt;width:56.4pt;height:110.6pt;z-index:251662336;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mZyANwIAAC4EAAAOAAAAZHJzL2Uyb0RvYy54bWysU82OEzEMviPxDlHudH7U31Gnq6WrIqTl&#10;R1p4gDST6URk4pCknVkeAN5gT1y481x9DpxMt1vghsghimP7s/3ZXl71rSIHYZ0EXdJslFIiNIdK&#10;6l1JP37YvJhT4jzTFVOgRUnvhaNXq+fPlp0pRA4NqEpYgiDaFZ0paeO9KZLE8Ua0zI3ACI3KGmzL&#10;PIp2l1SWdYjeqiRP02nSga2MBS6cw9+bQUlXEb+uBffv6toJT1RJMTcfbxvvbbiT1ZIVO8tMI/kp&#10;DfYPWbRMagx6hrphnpG9lX9BtZJbcFD7EYc2gbqWXMQasJos/aOau4YZEWtBcpw50+T+Hyx/e3hv&#10;iaxKmmczSjRrsUnHh2/H7z+PP76SPBDUGVeg3Z1BS9+/hB4bHYt15hb4J0c0rBumd+LaWugawSpM&#10;MAueyYXrgOMCyLZ7AxXGYXsPEaivbRvYQz4IomOj7s/NEb0nHD9n2TSfo4ajKhun42keu5ew4tHb&#10;WOdfCWhJeJTUYvMjOjvcOh+yYcWjSQjmQMlqI5WKgt1t18qSA8NB2WzWeAZfZRo2/E4X83Qcq0Lf&#10;wTxi/oajNOlKupjkk+iuIQSIQ9ZKj5OuZFvSeRrOCUrpE0+BmoEk32/72JMYLnC4heoeibMwDDAu&#10;HD4asF8o6XB4S+o+75kVlKjXGslfZONxmPYojCczpIrYS832UsM0R6iSekqG59rHDYm8mGts0kZG&#10;/p4yOaWMQxkpOC1QmPpLOVo9rfnqFwAAAP//AwBQSwMEFAAGAAgAAAAhAAWD7QfjAAAACgEAAA8A&#10;AABkcnMvZG93bnJldi54bWxMj0FLw0AQhe+C/2EZwYvYTWNs05hNsYogqIfWgnjbZsckNDsbdrdt&#10;/PeOJz0Nw7z35nvlcrS9OKIPnSMF00kCAql2pqNGwfb96ToHEaImo3tHqOAbAyyr87NSF8adaI3H&#10;TWwEh1AotII2xqGQMtQtWh0mbkDi25fzVkdefSON1ycOt71Mk2Qmre6IP7R6wIcW6/3mYBlj+/q5&#10;uk0en6e4/1i9DB7fxuxKqcuL8f4ORMQx/onhF589UDHTzh3IBNEruMmzlKUKspwnC7LFnMvtFKSz&#10;RQayKuX/CtUPAAAA//8DAFBLAQItABQABgAIAAAAIQC2gziS/gAAAOEBAAATAAAAAAAAAAAAAAAA&#10;AAAAAABbQ29udGVudF9UeXBlc10ueG1sUEsBAi0AFAAGAAgAAAAhADj9If/WAAAAlAEAAAsAAAAA&#10;AAAAAAAAAAAALwEAAF9yZWxzLy5yZWxzUEsBAi0AFAAGAAgAAAAhAN2ZnIA3AgAALgQAAA4AAAAA&#10;AAAAAAAAAAAALgIAAGRycy9lMm9Eb2MueG1sUEsBAi0AFAAGAAgAAAAhAAWD7QfjAAAACgEAAA8A&#10;AAAAAAAAAAAAAAAAkQQAAGRycy9kb3ducmV2LnhtbFBLBQYAAAAABAAEAPMAAAChBQAAAAA=&#10;" fillcolor="#fcc" stroked="f">
                      <v:fill opacity="45746f"/>
                      <v:textbox style="mso-fit-shape-to-text:t">
                        <w:txbxContent>
                          <w:p w14:paraId="17809E6D" w14:textId="77777777" w:rsidR="000D68CE" w:rsidRDefault="000D68CE" w:rsidP="000D68CE">
                            <w:pPr>
                              <w:rPr>
                                <w:rFonts w:ascii="仿宋_GB2312" w:eastAsia="仿宋_GB2312"/>
                              </w:rPr>
                            </w:pPr>
                            <w:r>
                              <w:rPr>
                                <w:rFonts w:ascii="仿宋_GB2312" w:eastAsia="仿宋_GB2312" w:hint="eastAsia"/>
                              </w:rPr>
                              <w:t>抵押物3</w:t>
                            </w:r>
                          </w:p>
                        </w:txbxContent>
                      </v:textbox>
                    </v:shape>
                  </w:pict>
                </mc:Fallback>
              </mc:AlternateContent>
            </w:r>
            <w:r w:rsidRPr="00FE70EB">
              <w:rPr>
                <w:rFonts w:ascii="仿宋" w:eastAsia="仿宋" w:hAnsi="仿宋" w:hint="eastAsia"/>
                <w:noProof/>
                <w:sz w:val="28"/>
                <w:szCs w:val="28"/>
              </w:rPr>
              <mc:AlternateContent>
                <mc:Choice Requires="wps">
                  <w:drawing>
                    <wp:anchor distT="0" distB="0" distL="114300" distR="114300" simplePos="0" relativeHeight="251660288" behindDoc="0" locked="0" layoutInCell="1" allowOverlap="1" wp14:anchorId="23FF1B67" wp14:editId="0CCB0B00">
                      <wp:simplePos x="0" y="0"/>
                      <wp:positionH relativeFrom="column">
                        <wp:posOffset>2073910</wp:posOffset>
                      </wp:positionH>
                      <wp:positionV relativeFrom="paragraph">
                        <wp:posOffset>2129155</wp:posOffset>
                      </wp:positionV>
                      <wp:extent cx="266700" cy="266700"/>
                      <wp:effectExtent l="19050" t="38100" r="38100" b="38100"/>
                      <wp:wrapNone/>
                      <wp:docPr id="18" name="星形: 五角 18"/>
                      <wp:cNvGraphicFramePr/>
                      <a:graphic xmlns:a="http://schemas.openxmlformats.org/drawingml/2006/main">
                        <a:graphicData uri="http://schemas.microsoft.com/office/word/2010/wordprocessingShape">
                          <wps:wsp>
                            <wps:cNvSpPr/>
                            <wps:spPr>
                              <a:xfrm>
                                <a:off x="0" y="0"/>
                                <a:ext cx="266700" cy="266700"/>
                              </a:xfrm>
                              <a:prstGeom prst="star5">
                                <a:avLst/>
                              </a:prstGeom>
                              <a:solidFill>
                                <a:srgbClr val="FF0000"/>
                              </a:solid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w14:anchorId="46F1687F" id="星形: 五角 18" o:spid="_x0000_s1026" style="position:absolute;left:0;text-align:left;margin-left:163.3pt;margin-top:167.65pt;width:21pt;height:21pt;z-index:251660288;visibility:visible;mso-wrap-style:square;mso-wrap-distance-left:9pt;mso-wrap-distance-top:0;mso-wrap-distance-right:9pt;mso-wrap-distance-bottom:0;mso-position-horizontal:absolute;mso-position-horizontal-relative:text;mso-position-vertical:absolute;mso-position-vertical-relative:text;v-text-anchor:middle" coordsize="266700,2667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QfuNkAIAAHsFAAAOAAAAZHJzL2Uyb0RvYy54bWysVM1uEzEQviPxDpbvdDdRfyDqpopaBSFV&#10;tKIgzo7XzlqyPcZ2sgmPgThwQ+LCOyDxNoB4DMbezTZAxaEiB2dmZ+bzzOeZOT3bGE3WwgcFtqKj&#10;g5ISYTnUyi4r+url/NFjSkJktmYarKjoVgR6Nn344LR1EzGGBnQtPEEQGyatq2gTo5sUReCNMCwc&#10;gBMWjRK8YRFVvyxqz1pEN7oYl+Vx0YKvnQcuQsCvF52RTjO+lILHKymDiERXFHOL+fT5XKSzmJ6y&#10;ydIz1yjep8HukYVhyuKlA9QFi4ysvPoLyijuIYCMBxxMAVIqLnINWM2o/KOam4Y5kWtBcoIbaAr/&#10;D5Y/X197omp8O3wpywy+0Y8PH79//TQh3768//n5HUEDstS6MEHnG3ftey2gmEreSG/SPxZDNpnZ&#10;7cCs2ETC8eP4+PikRP45mnoZUYrbYOdDfCrAkCRUFFvGH2VC2foyxM5355MuC6BVPVdaZ8UvF+fa&#10;kzXDV57PS/yllBH+Nzdt7xeJOCm0SBR0RWcpbrVIgNq+EBIpTGXmlHPziiEhxrmwcdSZGlaLLs+j&#10;/TRTu6eInHQGTMgS6xuwe4CdZweyw+6q7f1TqMi9PwSX/0qsCx4i8s1g4xBslAV/F4DGqvqbO/8d&#10;SR01iaUF1FtsMA/d5AXH5wpf+JKFeM08jho2Ba6PeIWH1NBWFHqJkgb827u+J3+cALRS0uLoYru8&#10;WTEvKNHPLM7Gk9HhYZr1rBwenYxR8fuWxb7Frsw5YN+McFE5nsXkH/VOlB7Ma9wys3QrmpjleHdF&#10;efQ75Tx2KwX3FBezWXbD+XYsXtobxxN4YtXCbBVBqtzPt+z0rOGE5+fvt1FaIft69rrdmdNfAAAA&#10;//8DAFBLAwQUAAYACAAAACEAeAVsDOAAAAALAQAADwAAAGRycy9kb3ducmV2LnhtbEyPQU/DMAyF&#10;70j8h8hI3Fi6Veum0nRCIMaJA4NxzhqvqdY4XZN2hV+POcHt2e/p+XOxmVwrRuxD40nBfJaAQKq8&#10;aahW8PH+fLcGEaImo1tPqOALA2zK66tC58Zf6A3HXawFl1DItQIbY5dLGSqLToeZ75DYO/re6chj&#10;X0vT6wuXu1YukiSTTjfEF6zu8NFiddoNTsF5KV+n7f48H75fjK1s/Nw/jVulbm+mh3sQEaf4F4Zf&#10;fEaHkpkOfiATRKsgXWQZR1mkyxQEJ9JszZsDi9UqBVkW8v8P5Q8AAAD//wMAUEsBAi0AFAAGAAgA&#10;AAAhALaDOJL+AAAA4QEAABMAAAAAAAAAAAAAAAAAAAAAAFtDb250ZW50X1R5cGVzXS54bWxQSwEC&#10;LQAUAAYACAAAACEAOP0h/9YAAACUAQAACwAAAAAAAAAAAAAAAAAvAQAAX3JlbHMvLnJlbHNQSwEC&#10;LQAUAAYACAAAACEAREH7jZACAAB7BQAADgAAAAAAAAAAAAAAAAAuAgAAZHJzL2Uyb0RvYy54bWxQ&#10;SwECLQAUAAYACAAAACEAeAVsDOAAAAALAQAADwAAAAAAAAAAAAAAAADqBAAAZHJzL2Rvd25yZXYu&#10;eG1sUEsFBgAAAAAEAAQA8wAAAPcFAAAAAA==&#10;" path="m,101870r101871,1l133350,r31479,101871l266700,101870r-82416,62959l215765,266699,133350,203739,50935,266699,82416,164829,,101870xe" fillcolor="red" strokecolor="red" strokeweight="1pt">
                      <v:stroke joinstyle="miter"/>
                      <v:path arrowok="t" o:connecttype="custom" o:connectlocs="0,101870;101871,101871;133350,0;164829,101871;266700,101870;184284,164829;215765,266699;133350,203739;50935,266699;82416,164829;0,101870" o:connectangles="0,0,0,0,0,0,0,0,0,0,0"/>
                    </v:shape>
                  </w:pict>
                </mc:Fallback>
              </mc:AlternateContent>
            </w:r>
            <w:r w:rsidRPr="00FE70EB">
              <w:rPr>
                <w:rFonts w:ascii="仿宋" w:eastAsia="仿宋" w:hAnsi="仿宋" w:hint="eastAsia"/>
                <w:noProof/>
                <w:sz w:val="28"/>
                <w:szCs w:val="28"/>
              </w:rPr>
              <mc:AlternateContent>
                <mc:Choice Requires="wps">
                  <w:drawing>
                    <wp:anchor distT="0" distB="0" distL="114300" distR="114300" simplePos="0" relativeHeight="251661312" behindDoc="0" locked="0" layoutInCell="1" allowOverlap="1" wp14:anchorId="6471A48A" wp14:editId="76C21C0B">
                      <wp:simplePos x="0" y="0"/>
                      <wp:positionH relativeFrom="column">
                        <wp:posOffset>1938655</wp:posOffset>
                      </wp:positionH>
                      <wp:positionV relativeFrom="paragraph">
                        <wp:posOffset>1336675</wp:posOffset>
                      </wp:positionV>
                      <wp:extent cx="266700" cy="266700"/>
                      <wp:effectExtent l="19050" t="38100" r="38100" b="64770"/>
                      <wp:wrapNone/>
                      <wp:docPr id="19" name="星形: 五角 19"/>
                      <wp:cNvGraphicFramePr/>
                      <a:graphic xmlns:a="http://schemas.openxmlformats.org/drawingml/2006/main">
                        <a:graphicData uri="http://schemas.microsoft.com/office/word/2010/wordprocessingShape">
                          <wps:wsp>
                            <wps:cNvSpPr/>
                            <wps:spPr>
                              <a:xfrm>
                                <a:off x="0" y="0"/>
                                <a:ext cx="266700" cy="266700"/>
                              </a:xfrm>
                              <a:prstGeom prst="star5">
                                <a:avLst/>
                              </a:prstGeom>
                              <a:solidFill>
                                <a:srgbClr val="FF0000"/>
                              </a:solid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w14:anchorId="560F297E" id="星形: 五角 19" o:spid="_x0000_s1026" style="position:absolute;left:0;text-align:left;margin-left:152.65pt;margin-top:105.25pt;width:21pt;height:21pt;z-index:251661312;visibility:visible;mso-wrap-style:square;mso-wrap-distance-left:9pt;mso-wrap-distance-top:0;mso-wrap-distance-right:9pt;mso-wrap-distance-bottom:0;mso-position-horizontal:absolute;mso-position-horizontal-relative:text;mso-position-vertical:absolute;mso-position-vertical-relative:text;v-text-anchor:middle" coordsize="266700,2667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ZTmfkAIAAHsFAAAOAAAAZHJzL2Uyb0RvYy54bWysVM1uEzEQviPxDpbvdDdRf2jUTRW1CkKq&#10;oKIgzo7XzlqyPcZ2sgmPgThwQ+LCOyDxNoB4DMbezTZAxaEiB2dmZ+bzzOeZOTvfGE3WwgcFtqKj&#10;g5ISYTnUyi4r+url/NFjSkJktmYarKjoVgR6Pn344Kx1EzGGBnQtPEEQGyatq2gTo5sUReCNMCwc&#10;gBMWjRK8YRFVvyxqz1pEN7oYl+Vx0YKvnQcuQsCvl52RTjO+lILH51IGEYmuKOYW8+nzuUhnMT1j&#10;k6VnrlG8T4PdIwvDlMVLB6hLFhlZefUXlFHcQwAZDziYAqRUXOQasJpR+Uc1Nw1zIteC5AQ30BT+&#10;Hyx/tr72RNX4dqeUWGbwjX58+Pj966cJ+fbl/c/P7wgakKXWhQk637hr32sBxVTyRnqT/rEYssnM&#10;bgdmxSYSjh/Hx8cnJfLP0dTLiFLcBjsf4hMBhiShotgy/igTytZXIXa+O590WQCt6rnSOit+ubjQ&#10;nqwZvvJ8XuIvpYzwv7lpe79IxEmhRaKgKzpLcatFAtT2hZBIYSozp5ybVwwJMc6FjaPO1LBadHke&#10;7aeZ2j1F5KQzYEKWWN+A3QPsPDuQHXZXbe+fQkXu/SG4/FdiXfAQkW8GG4dgoyz4uwA0VtXf3Pnv&#10;SOqoSSwtoN5ig3noJi84Plf4wlcsxGvmcdSwKXB9xOd4SA1tRaGXKGnAv73re/LHCUArJS2OLrbL&#10;mxXzghL91OJsnI4OD9OsZ+Xw6GSMit+3LPYtdmUuAPtmhIvK8Swm/6h3ovRgXuOWmaVb0cQsx7sr&#10;yqPfKRexWym4p7iYzbIbzrdj8creOJ7AE6sWZqsIUuV+vmWnZw0nPD9/v43SCtnXs9ftzpz+AgAA&#10;//8DAFBLAwQUAAYACAAAACEAWnQVod8AAAALAQAADwAAAGRycy9kb3ducmV2LnhtbEyPwU7DMAyG&#10;70i8Q2QkbixpSwCVphMCMU4cGIxz1pimokm6Ju0KT485wdG/P/3+XK0X17MZx9gFryBbCWDom2A6&#10;3yp4e328uAEWk/ZG98Gjgi+MsK5PTypdmnD0LzhvU8uoxMdSK7ApDSXnsbHodFyFAT3tPsLodKJx&#10;bLkZ9ZHKXc9zIa64052nC1YPeG+x+dxOTsFB8udlsztk0/eTsY1N77uHeaPU+dlydwss4ZL+YPjV&#10;J3WoyWkfJm8i6xUUQhaEKsgzIYERUVxeU7KnROYSeF3x/z/UPwAAAP//AwBQSwECLQAUAAYACAAA&#10;ACEAtoM4kv4AAADhAQAAEwAAAAAAAAAAAAAAAAAAAAAAW0NvbnRlbnRfVHlwZXNdLnhtbFBLAQIt&#10;ABQABgAIAAAAIQA4/SH/1gAAAJQBAAALAAAAAAAAAAAAAAAAAC8BAABfcmVscy8ucmVsc1BLAQIt&#10;ABQABgAIAAAAIQC1ZTmfkAIAAHsFAAAOAAAAAAAAAAAAAAAAAC4CAABkcnMvZTJvRG9jLnhtbFBL&#10;AQItABQABgAIAAAAIQBadBWh3wAAAAsBAAAPAAAAAAAAAAAAAAAAAOoEAABkcnMvZG93bnJldi54&#10;bWxQSwUGAAAAAAQABADzAAAA9gUAAAAA&#10;" path="m,101870r101871,1l133350,r31479,101871l266700,101870r-82416,62959l215765,266699,133350,203739,50935,266699,82416,164829,,101870xe" fillcolor="red" strokecolor="red" strokeweight="1pt">
                      <v:stroke joinstyle="miter"/>
                      <v:path arrowok="t" o:connecttype="custom" o:connectlocs="0,101870;101871,101871;133350,0;164829,101871;266700,101870;184284,164829;215765,266699;133350,203739;50935,266699;82416,164829;0,101870" o:connectangles="0,0,0,0,0,0,0,0,0,0,0"/>
                    </v:shape>
                  </w:pict>
                </mc:Fallback>
              </mc:AlternateContent>
            </w:r>
            <w:r w:rsidRPr="00FE70EB">
              <w:rPr>
                <w:rFonts w:ascii="仿宋" w:eastAsia="仿宋" w:hAnsi="仿宋" w:hint="eastAsia"/>
                <w:noProof/>
                <w:sz w:val="28"/>
                <w:szCs w:val="28"/>
              </w:rPr>
              <mc:AlternateContent>
                <mc:Choice Requires="wps">
                  <w:drawing>
                    <wp:anchor distT="0" distB="0" distL="114300" distR="114300" simplePos="0" relativeHeight="251659264" behindDoc="0" locked="0" layoutInCell="1" allowOverlap="1" wp14:anchorId="0FBAD101" wp14:editId="0CF0C259">
                      <wp:simplePos x="0" y="0"/>
                      <wp:positionH relativeFrom="column">
                        <wp:posOffset>2081530</wp:posOffset>
                      </wp:positionH>
                      <wp:positionV relativeFrom="paragraph">
                        <wp:posOffset>338455</wp:posOffset>
                      </wp:positionV>
                      <wp:extent cx="266700" cy="266700"/>
                      <wp:effectExtent l="19050" t="38100" r="38100" b="38100"/>
                      <wp:wrapNone/>
                      <wp:docPr id="17" name="星形: 五角 17"/>
                      <wp:cNvGraphicFramePr/>
                      <a:graphic xmlns:a="http://schemas.openxmlformats.org/drawingml/2006/main">
                        <a:graphicData uri="http://schemas.microsoft.com/office/word/2010/wordprocessingShape">
                          <wps:wsp>
                            <wps:cNvSpPr/>
                            <wps:spPr>
                              <a:xfrm>
                                <a:off x="0" y="0"/>
                                <a:ext cx="266700" cy="266700"/>
                              </a:xfrm>
                              <a:prstGeom prst="star5">
                                <a:avLst/>
                              </a:prstGeom>
                              <a:solidFill>
                                <a:srgbClr val="FF0000"/>
                              </a:solid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w14:anchorId="7DA11FC1" id="星形: 五角 17" o:spid="_x0000_s1026" style="position:absolute;left:0;text-align:left;margin-left:163.9pt;margin-top:26.65pt;width:21pt;height:21pt;z-index:251659264;visibility:visible;mso-wrap-style:square;mso-wrap-distance-left:9pt;mso-wrap-distance-top:0;mso-wrap-distance-right:9pt;mso-wrap-distance-bottom:0;mso-position-horizontal:absolute;mso-position-horizontal-relative:text;mso-position-vertical:absolute;mso-position-vertical-relative:text;v-text-anchor:middle" coordsize="266700,2667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mKRnkAIAAHsFAAAOAAAAZHJzL2Uyb0RvYy54bWysVM1uEzEQviPxDpbvdDdRfyDqpopaBSFV&#10;tKIgzo7XzlryH2Mnm/AYiAM3JC68AxJvA4jHYOzdbANUHCpycGZ2Zj7PfJ6Z07ON0WQtIChnKzo6&#10;KCkRlrta2WVFX72cP3pMSYjM1kw7Kyq6FYGeTR8+OG39RIxd43QtgCCIDZPWV7SJ0U+KIvBGGBYO&#10;nBcWjdKBYRFVWBY1sBbRjS7GZXlctA5qD46LEPDrRWek04wvpeDxSsogItEVxdxiPiGfi3QW01M2&#10;WQLzjeJ9GuweWRimLF46QF2wyMgK1F9QRnFwwcl4wJ0pnJSKi1wDVjMq/6jmpmFe5FqQnOAHmsL/&#10;g+XP19dAVI1vd0KJZQbf6MeHj9+/fpqQb1/e//z8jqABWWp9mKDzjb+GXgsoppI3Ekz6x2LIJjO7&#10;HZgVm0g4fhwfH5+UyD9HUy8jSnEb7CHEp8IZkoSKYsvAUSaUrS9D7Hx3Pumy4LSq50rrrMByca6B&#10;rBm+8nxe4i+ljPC/uWl7v0jESaFFoqArOktxq0UC1PaFkEhhKjOnnJtXDAkxzoWNo87UsFp0eR7t&#10;p5naPUXkpDNgQpZY34DdA+w8O5Addldt759CRe79Ibj8V2Jd8BCRb3Y2DsFGWQd3AWisqr+589+R&#10;1FGTWFq4eosNBq6bvOD5XOELX7IQrxngqGFT4PqIV3hI7dqKul6ipHHw9q7vyR8nAK2UtDi62C5v&#10;VgwEJfqZxdl4Mjo8TLOelcOjkzEqsG9Z7Fvsypw77JsRLirPs5j8o96JEpx5jVtmlm5FE7Mc764o&#10;j7BTzmO3UnBPcTGbZTecb8/ipb3xPIEnVq2braKTKvfzLTs9azjh+fn7bZRWyL6evW535vQXAAAA&#10;//8DAFBLAwQUAAYACAAAACEA/XCefN8AAAAJAQAADwAAAGRycy9kb3ducmV2LnhtbEyPwU7DMBBE&#10;70j8g7VI3KjTRik0zaZCIMqJA4X27MZLHBGv09hJA1+POcFxZ0czb4rNZFsxUu8bxwjzWQKCuHK6&#10;4Rrh/e3p5g6ED4q1ah0Twhd52JSXF4XKtTvzK427UIsYwj5XCCaELpfSV4as8jPXEcffh+utCvHs&#10;a6l7dY7htpWLJFlKqxqODUZ19GCo+twNFuGUyZdpuz/Nh+9nbSoTDvvHcYt4fTXdr0EEmsKfGX7x&#10;IzqUkenoBtZetAjp4jaiB4QsTUFEQ7pcReGIsMpSkGUh/y8ofwAAAP//AwBQSwECLQAUAAYACAAA&#10;ACEAtoM4kv4AAADhAQAAEwAAAAAAAAAAAAAAAAAAAAAAW0NvbnRlbnRfVHlwZXNdLnhtbFBLAQIt&#10;ABQABgAIAAAAIQA4/SH/1gAAAJQBAAALAAAAAAAAAAAAAAAAAC8BAABfcmVscy8ucmVsc1BLAQIt&#10;ABQABgAIAAAAIQAbmKRnkAIAAHsFAAAOAAAAAAAAAAAAAAAAAC4CAABkcnMvZTJvRG9jLnhtbFBL&#10;AQItABQABgAIAAAAIQD9cJ583wAAAAkBAAAPAAAAAAAAAAAAAAAAAOoEAABkcnMvZG93bnJldi54&#10;bWxQSwUGAAAAAAQABADzAAAA9gUAAAAA&#10;" path="m,101870r101871,1l133350,r31479,101871l266700,101870r-82416,62959l215765,266699,133350,203739,50935,266699,82416,164829,,101870xe" fillcolor="red" strokecolor="red" strokeweight="1pt">
                      <v:stroke joinstyle="miter"/>
                      <v:path arrowok="t" o:connecttype="custom" o:connectlocs="0,101870;101871,101871;133350,0;164829,101871;266700,101870;184284,164829;215765,266699;133350,203739;50935,266699;82416,164829;0,101870" o:connectangles="0,0,0,0,0,0,0,0,0,0,0"/>
                    </v:shape>
                  </w:pict>
                </mc:Fallback>
              </mc:AlternateContent>
            </w:r>
            <w:r w:rsidRPr="00FE70EB">
              <w:rPr>
                <w:rFonts w:ascii="仿宋" w:eastAsia="仿宋" w:hAnsi="仿宋"/>
                <w:noProof/>
              </w:rPr>
              <w:drawing>
                <wp:inline distT="0" distB="0" distL="0" distR="0" wp14:anchorId="0B5C7F8A" wp14:editId="7695953D">
                  <wp:extent cx="5143500" cy="3101340"/>
                  <wp:effectExtent l="0" t="0" r="0" b="381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pic:cNvPicPr>
                            <a:picLocks noChangeAspect="1"/>
                          </pic:cNvPicPr>
                        </pic:nvPicPr>
                        <pic:blipFill>
                          <a:blip r:embed="rId13"/>
                          <a:stretch>
                            <a:fillRect/>
                          </a:stretch>
                        </pic:blipFill>
                        <pic:spPr>
                          <a:xfrm>
                            <a:off x="0" y="0"/>
                            <a:ext cx="5143500" cy="3101340"/>
                          </a:xfrm>
                          <a:prstGeom prst="rect">
                            <a:avLst/>
                          </a:prstGeom>
                        </pic:spPr>
                      </pic:pic>
                    </a:graphicData>
                  </a:graphic>
                </wp:inline>
              </w:drawing>
            </w:r>
          </w:p>
        </w:tc>
      </w:tr>
      <w:tr w:rsidR="000D68CE" w:rsidRPr="00FE70EB" w14:paraId="3ADC5256" w14:textId="77777777" w:rsidTr="00FE70EB">
        <w:trPr>
          <w:jc w:val="center"/>
        </w:trPr>
        <w:tc>
          <w:tcPr>
            <w:tcW w:w="5000" w:type="pct"/>
            <w:gridSpan w:val="3"/>
          </w:tcPr>
          <w:p w14:paraId="6CF2D4D8" w14:textId="09D3C05A" w:rsidR="000D68CE" w:rsidRPr="00FE70EB" w:rsidRDefault="000D68CE" w:rsidP="004502EF">
            <w:pPr>
              <w:rPr>
                <w:rFonts w:ascii="仿宋" w:eastAsia="仿宋" w:hAnsi="仿宋"/>
                <w:sz w:val="28"/>
                <w:szCs w:val="28"/>
              </w:rPr>
            </w:pPr>
            <w:r w:rsidRPr="00FE70EB">
              <w:rPr>
                <w:rFonts w:ascii="仿宋" w:eastAsia="仿宋" w:hAnsi="仿宋" w:hint="eastAsia"/>
                <w:sz w:val="28"/>
                <w:szCs w:val="28"/>
              </w:rPr>
              <w:t>抵押物</w:t>
            </w:r>
            <w:r w:rsidR="00FC29CC" w:rsidRPr="00FE70EB">
              <w:rPr>
                <w:rFonts w:ascii="仿宋" w:eastAsia="仿宋" w:hAnsi="仿宋" w:hint="eastAsia"/>
                <w:sz w:val="28"/>
                <w:szCs w:val="28"/>
              </w:rPr>
              <w:t>1</w:t>
            </w:r>
            <w:r w:rsidR="00335870" w:rsidRPr="00FE70EB">
              <w:rPr>
                <w:rFonts w:ascii="仿宋" w:eastAsia="仿宋" w:hAnsi="仿宋" w:hint="eastAsia"/>
                <w:sz w:val="28"/>
                <w:szCs w:val="28"/>
              </w:rPr>
              <w:t>：广东肇庆高要市金渡镇城东区</w:t>
            </w:r>
            <w:r w:rsidR="00335870" w:rsidRPr="00FE70EB">
              <w:rPr>
                <w:rFonts w:ascii="仿宋" w:eastAsia="仿宋" w:hAnsi="仿宋"/>
                <w:sz w:val="28"/>
                <w:szCs w:val="28"/>
              </w:rPr>
              <w:t>A1小区</w:t>
            </w:r>
            <w:r w:rsidR="00420A4A" w:rsidRPr="00FE70EB">
              <w:rPr>
                <w:rFonts w:ascii="仿宋" w:eastAsia="仿宋" w:hAnsi="仿宋" w:hint="eastAsia"/>
                <w:sz w:val="28"/>
                <w:szCs w:val="28"/>
              </w:rPr>
              <w:t>现场情况</w:t>
            </w:r>
          </w:p>
        </w:tc>
      </w:tr>
      <w:tr w:rsidR="003432BA" w:rsidRPr="00FE70EB" w14:paraId="12746454" w14:textId="77777777" w:rsidTr="00FE70EB">
        <w:trPr>
          <w:jc w:val="center"/>
        </w:trPr>
        <w:tc>
          <w:tcPr>
            <w:tcW w:w="2520" w:type="pct"/>
            <w:gridSpan w:val="2"/>
          </w:tcPr>
          <w:p w14:paraId="5796702D" w14:textId="6A971A29" w:rsidR="003432BA" w:rsidRPr="00FE70EB" w:rsidRDefault="003432BA" w:rsidP="004502EF">
            <w:pPr>
              <w:rPr>
                <w:rFonts w:ascii="仿宋" w:eastAsia="仿宋" w:hAnsi="仿宋"/>
                <w:noProof/>
                <w:sz w:val="28"/>
                <w:szCs w:val="28"/>
              </w:rPr>
            </w:pPr>
            <w:r w:rsidRPr="00FE70EB">
              <w:rPr>
                <w:rFonts w:ascii="仿宋" w:eastAsia="仿宋" w:hAnsi="仿宋"/>
                <w:noProof/>
                <w:sz w:val="28"/>
                <w:szCs w:val="28"/>
              </w:rPr>
              <w:drawing>
                <wp:inline distT="0" distB="0" distL="0" distR="0" wp14:anchorId="37716C42" wp14:editId="2A571A42">
                  <wp:extent cx="2517775" cy="1889760"/>
                  <wp:effectExtent l="0" t="0" r="0" b="0"/>
                  <wp:docPr id="44" name="图片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517775" cy="1889760"/>
                          </a:xfrm>
                          <a:prstGeom prst="rect">
                            <a:avLst/>
                          </a:prstGeom>
                          <a:noFill/>
                        </pic:spPr>
                      </pic:pic>
                    </a:graphicData>
                  </a:graphic>
                </wp:inline>
              </w:drawing>
            </w:r>
          </w:p>
        </w:tc>
        <w:tc>
          <w:tcPr>
            <w:tcW w:w="2480" w:type="pct"/>
          </w:tcPr>
          <w:p w14:paraId="1BD9ED61" w14:textId="5747734B" w:rsidR="003432BA" w:rsidRPr="00FE70EB" w:rsidRDefault="003432BA" w:rsidP="004502EF">
            <w:pPr>
              <w:rPr>
                <w:rFonts w:ascii="仿宋" w:eastAsia="仿宋" w:hAnsi="仿宋"/>
                <w:noProof/>
                <w:sz w:val="28"/>
                <w:szCs w:val="28"/>
              </w:rPr>
            </w:pPr>
            <w:r w:rsidRPr="00FE70EB">
              <w:rPr>
                <w:rFonts w:ascii="仿宋" w:eastAsia="仿宋" w:hAnsi="仿宋"/>
                <w:noProof/>
                <w:sz w:val="28"/>
                <w:szCs w:val="28"/>
              </w:rPr>
              <w:drawing>
                <wp:inline distT="0" distB="0" distL="0" distR="0" wp14:anchorId="6ADA50DF" wp14:editId="5C8E39AC">
                  <wp:extent cx="2517775" cy="1889760"/>
                  <wp:effectExtent l="0" t="0" r="0" b="0"/>
                  <wp:docPr id="45" name="图片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517775" cy="1889760"/>
                          </a:xfrm>
                          <a:prstGeom prst="rect">
                            <a:avLst/>
                          </a:prstGeom>
                          <a:noFill/>
                        </pic:spPr>
                      </pic:pic>
                    </a:graphicData>
                  </a:graphic>
                </wp:inline>
              </w:drawing>
            </w:r>
          </w:p>
        </w:tc>
      </w:tr>
      <w:tr w:rsidR="003432BA" w:rsidRPr="00FE70EB" w14:paraId="72F55B55" w14:textId="77777777" w:rsidTr="00FE70EB">
        <w:trPr>
          <w:jc w:val="center"/>
        </w:trPr>
        <w:tc>
          <w:tcPr>
            <w:tcW w:w="2520" w:type="pct"/>
            <w:gridSpan w:val="2"/>
          </w:tcPr>
          <w:p w14:paraId="0C18BFEF" w14:textId="3E983B2B" w:rsidR="003432BA" w:rsidRPr="00FE70EB" w:rsidRDefault="003432BA" w:rsidP="004502EF">
            <w:pPr>
              <w:rPr>
                <w:rFonts w:ascii="仿宋" w:eastAsia="仿宋" w:hAnsi="仿宋"/>
                <w:noProof/>
                <w:sz w:val="28"/>
                <w:szCs w:val="28"/>
              </w:rPr>
            </w:pPr>
            <w:r w:rsidRPr="00FE70EB">
              <w:rPr>
                <w:rFonts w:ascii="仿宋" w:eastAsia="仿宋" w:hAnsi="仿宋"/>
                <w:noProof/>
                <w:sz w:val="28"/>
                <w:szCs w:val="28"/>
              </w:rPr>
              <w:lastRenderedPageBreak/>
              <w:drawing>
                <wp:inline distT="0" distB="0" distL="0" distR="0" wp14:anchorId="1282D91A" wp14:editId="49FE5F3B">
                  <wp:extent cx="2517775" cy="1889760"/>
                  <wp:effectExtent l="0" t="0" r="0" b="0"/>
                  <wp:docPr id="47" name="图片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517775" cy="1889760"/>
                          </a:xfrm>
                          <a:prstGeom prst="rect">
                            <a:avLst/>
                          </a:prstGeom>
                          <a:noFill/>
                        </pic:spPr>
                      </pic:pic>
                    </a:graphicData>
                  </a:graphic>
                </wp:inline>
              </w:drawing>
            </w:r>
          </w:p>
        </w:tc>
        <w:tc>
          <w:tcPr>
            <w:tcW w:w="2480" w:type="pct"/>
          </w:tcPr>
          <w:p w14:paraId="2C87DB50" w14:textId="63C196F3" w:rsidR="003432BA" w:rsidRPr="00FE70EB" w:rsidRDefault="003432BA" w:rsidP="004502EF">
            <w:pPr>
              <w:rPr>
                <w:rFonts w:ascii="仿宋" w:eastAsia="仿宋" w:hAnsi="仿宋"/>
                <w:noProof/>
                <w:sz w:val="28"/>
                <w:szCs w:val="28"/>
              </w:rPr>
            </w:pPr>
            <w:r w:rsidRPr="00FE70EB">
              <w:rPr>
                <w:rFonts w:ascii="仿宋" w:eastAsia="仿宋" w:hAnsi="仿宋"/>
                <w:noProof/>
                <w:sz w:val="28"/>
                <w:szCs w:val="28"/>
              </w:rPr>
              <w:drawing>
                <wp:inline distT="0" distB="0" distL="0" distR="0" wp14:anchorId="7E851555" wp14:editId="0E260605">
                  <wp:extent cx="2517775" cy="1889760"/>
                  <wp:effectExtent l="0" t="0" r="0" b="0"/>
                  <wp:docPr id="54" name="图片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517775" cy="1889760"/>
                          </a:xfrm>
                          <a:prstGeom prst="rect">
                            <a:avLst/>
                          </a:prstGeom>
                          <a:noFill/>
                        </pic:spPr>
                      </pic:pic>
                    </a:graphicData>
                  </a:graphic>
                </wp:inline>
              </w:drawing>
            </w:r>
          </w:p>
        </w:tc>
      </w:tr>
      <w:tr w:rsidR="003432BA" w:rsidRPr="00FE70EB" w14:paraId="0EF10A18" w14:textId="77777777" w:rsidTr="00FE70EB">
        <w:trPr>
          <w:jc w:val="center"/>
        </w:trPr>
        <w:tc>
          <w:tcPr>
            <w:tcW w:w="5000" w:type="pct"/>
            <w:gridSpan w:val="3"/>
          </w:tcPr>
          <w:p w14:paraId="3D7A1128" w14:textId="07423DD9" w:rsidR="003432BA" w:rsidRPr="00FE70EB" w:rsidRDefault="003432BA" w:rsidP="004502EF">
            <w:pPr>
              <w:rPr>
                <w:rFonts w:ascii="仿宋" w:eastAsia="仿宋" w:hAnsi="仿宋"/>
                <w:noProof/>
                <w:sz w:val="28"/>
                <w:szCs w:val="28"/>
              </w:rPr>
            </w:pPr>
            <w:r w:rsidRPr="00FE70EB">
              <w:rPr>
                <w:rFonts w:ascii="仿宋" w:eastAsia="仿宋" w:hAnsi="仿宋" w:hint="eastAsia"/>
                <w:noProof/>
                <w:sz w:val="28"/>
                <w:szCs w:val="28"/>
              </w:rPr>
              <w:t>抵押物</w:t>
            </w:r>
            <w:r w:rsidR="00335870" w:rsidRPr="00FE70EB">
              <w:rPr>
                <w:rFonts w:ascii="仿宋" w:eastAsia="仿宋" w:hAnsi="仿宋"/>
                <w:noProof/>
                <w:sz w:val="28"/>
                <w:szCs w:val="28"/>
              </w:rPr>
              <w:t>2</w:t>
            </w:r>
            <w:r w:rsidR="00335870" w:rsidRPr="00FE70EB">
              <w:rPr>
                <w:rFonts w:ascii="仿宋" w:eastAsia="仿宋" w:hAnsi="仿宋" w:hint="eastAsia"/>
                <w:noProof/>
                <w:sz w:val="28"/>
                <w:szCs w:val="28"/>
              </w:rPr>
              <w:t>：</w:t>
            </w:r>
            <w:r w:rsidR="00335870" w:rsidRPr="00FE70EB">
              <w:rPr>
                <w:rFonts w:ascii="仿宋" w:eastAsia="仿宋" w:hAnsi="仿宋"/>
                <w:noProof/>
                <w:sz w:val="28"/>
                <w:szCs w:val="28"/>
              </w:rPr>
              <w:t>佛山市禅城区锦华路85号B座1406房</w:t>
            </w:r>
            <w:r w:rsidR="00420A4A" w:rsidRPr="00FE70EB">
              <w:rPr>
                <w:rFonts w:ascii="仿宋" w:eastAsia="仿宋" w:hAnsi="仿宋" w:hint="eastAsia"/>
                <w:noProof/>
                <w:sz w:val="28"/>
                <w:szCs w:val="28"/>
              </w:rPr>
              <w:t>现场情况</w:t>
            </w:r>
          </w:p>
        </w:tc>
      </w:tr>
      <w:tr w:rsidR="00420A4A" w:rsidRPr="00FE70EB" w14:paraId="2C9FA6A6" w14:textId="77777777" w:rsidTr="00FE70EB">
        <w:trPr>
          <w:jc w:val="center"/>
        </w:trPr>
        <w:tc>
          <w:tcPr>
            <w:tcW w:w="2489" w:type="pct"/>
          </w:tcPr>
          <w:p w14:paraId="314F8E6D" w14:textId="78B6BB8B" w:rsidR="00420A4A" w:rsidRPr="00FE70EB" w:rsidRDefault="00420A4A" w:rsidP="004502EF">
            <w:pPr>
              <w:rPr>
                <w:rFonts w:ascii="仿宋" w:eastAsia="仿宋" w:hAnsi="仿宋"/>
                <w:sz w:val="28"/>
                <w:szCs w:val="28"/>
              </w:rPr>
            </w:pPr>
            <w:r w:rsidRPr="00FE70EB">
              <w:rPr>
                <w:rFonts w:ascii="仿宋" w:eastAsia="仿宋" w:hAnsi="仿宋"/>
                <w:noProof/>
                <w:sz w:val="28"/>
                <w:szCs w:val="28"/>
              </w:rPr>
              <w:drawing>
                <wp:anchor distT="0" distB="0" distL="114300" distR="114300" simplePos="0" relativeHeight="251676672" behindDoc="0" locked="0" layoutInCell="1" allowOverlap="1" wp14:anchorId="009D0B8B" wp14:editId="352A82E2">
                  <wp:simplePos x="0" y="0"/>
                  <wp:positionH relativeFrom="column">
                    <wp:posOffset>301625</wp:posOffset>
                  </wp:positionH>
                  <wp:positionV relativeFrom="paragraph">
                    <wp:posOffset>26035</wp:posOffset>
                  </wp:positionV>
                  <wp:extent cx="1908175" cy="2127885"/>
                  <wp:effectExtent l="0" t="0" r="0" b="5715"/>
                  <wp:wrapNone/>
                  <wp:docPr id="55" name="图片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908175" cy="2127885"/>
                          </a:xfrm>
                          <a:prstGeom prst="rect">
                            <a:avLst/>
                          </a:prstGeom>
                          <a:noFill/>
                        </pic:spPr>
                      </pic:pic>
                    </a:graphicData>
                  </a:graphic>
                </wp:anchor>
              </w:drawing>
            </w:r>
          </w:p>
        </w:tc>
        <w:tc>
          <w:tcPr>
            <w:tcW w:w="2511" w:type="pct"/>
            <w:gridSpan w:val="2"/>
          </w:tcPr>
          <w:p w14:paraId="5417B5A0" w14:textId="12B4E5E8" w:rsidR="00420A4A" w:rsidRPr="00FE70EB" w:rsidRDefault="00420A4A" w:rsidP="004502EF">
            <w:pPr>
              <w:rPr>
                <w:rFonts w:ascii="仿宋" w:eastAsia="仿宋" w:hAnsi="仿宋"/>
                <w:sz w:val="28"/>
                <w:szCs w:val="28"/>
              </w:rPr>
            </w:pPr>
            <w:r w:rsidRPr="00FE70EB">
              <w:rPr>
                <w:rFonts w:ascii="仿宋" w:eastAsia="仿宋" w:hAnsi="仿宋"/>
                <w:noProof/>
                <w:sz w:val="28"/>
                <w:szCs w:val="28"/>
              </w:rPr>
              <w:drawing>
                <wp:inline distT="0" distB="0" distL="0" distR="0" wp14:anchorId="178FC109" wp14:editId="226FCD28">
                  <wp:extent cx="2519680" cy="2048510"/>
                  <wp:effectExtent l="0" t="0" r="0" b="8890"/>
                  <wp:docPr id="57" name="图片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2519680" cy="2048510"/>
                          </a:xfrm>
                          <a:prstGeom prst="rect">
                            <a:avLst/>
                          </a:prstGeom>
                          <a:noFill/>
                        </pic:spPr>
                      </pic:pic>
                    </a:graphicData>
                  </a:graphic>
                </wp:inline>
              </w:drawing>
            </w:r>
          </w:p>
        </w:tc>
      </w:tr>
      <w:tr w:rsidR="00420A4A" w:rsidRPr="00FE70EB" w14:paraId="023CDF67" w14:textId="77777777" w:rsidTr="00420A4A">
        <w:trPr>
          <w:jc w:val="center"/>
        </w:trPr>
        <w:tc>
          <w:tcPr>
            <w:tcW w:w="5000" w:type="pct"/>
            <w:gridSpan w:val="3"/>
          </w:tcPr>
          <w:p w14:paraId="4E1E7A0B" w14:textId="68917530" w:rsidR="00420A4A" w:rsidRPr="00FE70EB" w:rsidRDefault="00420A4A" w:rsidP="004502EF">
            <w:pPr>
              <w:rPr>
                <w:rFonts w:ascii="仿宋" w:eastAsia="仿宋" w:hAnsi="仿宋"/>
                <w:noProof/>
                <w:sz w:val="28"/>
                <w:szCs w:val="28"/>
              </w:rPr>
            </w:pPr>
            <w:r w:rsidRPr="00FE70EB">
              <w:rPr>
                <w:rFonts w:ascii="仿宋" w:eastAsia="仿宋" w:hAnsi="仿宋" w:hint="eastAsia"/>
                <w:noProof/>
                <w:sz w:val="28"/>
                <w:szCs w:val="28"/>
              </w:rPr>
              <w:t>抵押物</w:t>
            </w:r>
            <w:r w:rsidRPr="00FE70EB">
              <w:rPr>
                <w:rFonts w:ascii="仿宋" w:eastAsia="仿宋" w:hAnsi="仿宋"/>
                <w:noProof/>
                <w:sz w:val="28"/>
                <w:szCs w:val="28"/>
              </w:rPr>
              <w:t>3：新城路446至450双号商铺</w:t>
            </w:r>
            <w:r w:rsidRPr="00FE70EB">
              <w:rPr>
                <w:rFonts w:ascii="仿宋" w:eastAsia="仿宋" w:hAnsi="仿宋" w:hint="eastAsia"/>
                <w:noProof/>
                <w:sz w:val="28"/>
                <w:szCs w:val="28"/>
              </w:rPr>
              <w:t>现场情况</w:t>
            </w:r>
          </w:p>
        </w:tc>
      </w:tr>
      <w:tr w:rsidR="00420A4A" w:rsidRPr="00FE70EB" w14:paraId="7F8AA5DC" w14:textId="77777777" w:rsidTr="00FE70EB">
        <w:trPr>
          <w:jc w:val="center"/>
        </w:trPr>
        <w:tc>
          <w:tcPr>
            <w:tcW w:w="2489" w:type="pct"/>
          </w:tcPr>
          <w:p w14:paraId="7830D550" w14:textId="2DF76912" w:rsidR="00420A4A" w:rsidRPr="00FE70EB" w:rsidRDefault="00420A4A" w:rsidP="004502EF">
            <w:pPr>
              <w:rPr>
                <w:rFonts w:ascii="仿宋" w:eastAsia="仿宋" w:hAnsi="仿宋"/>
                <w:noProof/>
                <w:sz w:val="28"/>
                <w:szCs w:val="28"/>
              </w:rPr>
            </w:pPr>
            <w:r w:rsidRPr="00FE70EB">
              <w:rPr>
                <w:rFonts w:ascii="仿宋" w:eastAsia="仿宋" w:hAnsi="仿宋"/>
                <w:noProof/>
                <w:sz w:val="28"/>
                <w:szCs w:val="28"/>
              </w:rPr>
              <w:drawing>
                <wp:inline distT="0" distB="0" distL="0" distR="0" wp14:anchorId="07869B5A" wp14:editId="52028DEE">
                  <wp:extent cx="2519680" cy="1890395"/>
                  <wp:effectExtent l="0" t="0" r="0" b="0"/>
                  <wp:docPr id="35" name="图片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a:xfrm>
                            <a:off x="0" y="0"/>
                            <a:ext cx="2520000" cy="1890759"/>
                          </a:xfrm>
                          <a:prstGeom prst="rect">
                            <a:avLst/>
                          </a:prstGeom>
                          <a:noFill/>
                          <a:ln>
                            <a:noFill/>
                          </a:ln>
                        </pic:spPr>
                      </pic:pic>
                    </a:graphicData>
                  </a:graphic>
                </wp:inline>
              </w:drawing>
            </w:r>
          </w:p>
        </w:tc>
        <w:tc>
          <w:tcPr>
            <w:tcW w:w="2511" w:type="pct"/>
            <w:gridSpan w:val="2"/>
          </w:tcPr>
          <w:p w14:paraId="04745FC4" w14:textId="588529C6" w:rsidR="00420A4A" w:rsidRPr="00FE70EB" w:rsidRDefault="00420A4A" w:rsidP="004502EF">
            <w:pPr>
              <w:rPr>
                <w:rFonts w:ascii="仿宋" w:eastAsia="仿宋" w:hAnsi="仿宋"/>
                <w:noProof/>
                <w:sz w:val="28"/>
                <w:szCs w:val="28"/>
              </w:rPr>
            </w:pPr>
            <w:r w:rsidRPr="00FE70EB">
              <w:rPr>
                <w:rFonts w:ascii="仿宋" w:eastAsia="仿宋" w:hAnsi="仿宋"/>
                <w:noProof/>
                <w:sz w:val="28"/>
                <w:szCs w:val="28"/>
              </w:rPr>
              <w:drawing>
                <wp:inline distT="0" distB="0" distL="0" distR="0" wp14:anchorId="07A0806D" wp14:editId="336B93DD">
                  <wp:extent cx="2519680" cy="1889760"/>
                  <wp:effectExtent l="0" t="0" r="0" b="0"/>
                  <wp:docPr id="36" name="图片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36"/>
                          <pic:cNvPicPr>
                            <a:picLocks noChangeAspect="1" noChangeArrowheads="1"/>
                          </pic:cNvPicPr>
                        </pic:nvPicPr>
                        <pic:blipFill>
                          <a:blip r:embed="rId21" cstate="print">
                            <a:extLst>
                              <a:ext uri="{28A0092B-C50C-407E-A947-70E740481C1C}">
                                <a14:useLocalDpi xmlns:a14="http://schemas.microsoft.com/office/drawing/2010/main" val="0"/>
                              </a:ext>
                            </a:extLst>
                          </a:blip>
                          <a:stretch>
                            <a:fillRect/>
                          </a:stretch>
                        </pic:blipFill>
                        <pic:spPr>
                          <a:xfrm>
                            <a:off x="0" y="0"/>
                            <a:ext cx="2520000" cy="1890000"/>
                          </a:xfrm>
                          <a:prstGeom prst="rect">
                            <a:avLst/>
                          </a:prstGeom>
                          <a:noFill/>
                          <a:ln>
                            <a:noFill/>
                          </a:ln>
                        </pic:spPr>
                      </pic:pic>
                    </a:graphicData>
                  </a:graphic>
                </wp:inline>
              </w:drawing>
            </w:r>
          </w:p>
        </w:tc>
      </w:tr>
      <w:tr w:rsidR="00420A4A" w:rsidRPr="00FE70EB" w14:paraId="479B0C47" w14:textId="77777777" w:rsidTr="00FE70EB">
        <w:trPr>
          <w:jc w:val="center"/>
        </w:trPr>
        <w:tc>
          <w:tcPr>
            <w:tcW w:w="2489" w:type="pct"/>
          </w:tcPr>
          <w:p w14:paraId="03C8FAE3" w14:textId="378E03D0" w:rsidR="00420A4A" w:rsidRPr="00FE70EB" w:rsidRDefault="00420A4A" w:rsidP="004502EF">
            <w:pPr>
              <w:rPr>
                <w:rFonts w:ascii="仿宋" w:eastAsia="仿宋" w:hAnsi="仿宋"/>
                <w:sz w:val="28"/>
                <w:szCs w:val="28"/>
              </w:rPr>
            </w:pPr>
            <w:r w:rsidRPr="00FE70EB">
              <w:rPr>
                <w:rFonts w:ascii="仿宋" w:eastAsia="仿宋" w:hAnsi="仿宋" w:hint="eastAsia"/>
                <w:sz w:val="28"/>
                <w:szCs w:val="28"/>
              </w:rPr>
              <w:t>抵押物</w:t>
            </w:r>
            <w:r w:rsidRPr="00FE70EB">
              <w:rPr>
                <w:rFonts w:ascii="仿宋" w:eastAsia="仿宋" w:hAnsi="仿宋"/>
                <w:sz w:val="28"/>
                <w:szCs w:val="28"/>
              </w:rPr>
              <w:t>4：沙坪镇中山路89号之二号商铺</w:t>
            </w:r>
            <w:r w:rsidRPr="00FE70EB">
              <w:rPr>
                <w:rFonts w:ascii="仿宋" w:eastAsia="仿宋" w:hAnsi="仿宋" w:hint="eastAsia"/>
                <w:sz w:val="28"/>
                <w:szCs w:val="28"/>
              </w:rPr>
              <w:t>现场情况</w:t>
            </w:r>
          </w:p>
        </w:tc>
        <w:tc>
          <w:tcPr>
            <w:tcW w:w="2511" w:type="pct"/>
            <w:gridSpan w:val="2"/>
          </w:tcPr>
          <w:p w14:paraId="504D7C01" w14:textId="36F40890" w:rsidR="00420A4A" w:rsidRPr="00FE70EB" w:rsidRDefault="00420A4A" w:rsidP="004502EF">
            <w:pPr>
              <w:rPr>
                <w:rFonts w:ascii="仿宋" w:eastAsia="仿宋" w:hAnsi="仿宋"/>
                <w:sz w:val="28"/>
                <w:szCs w:val="28"/>
              </w:rPr>
            </w:pPr>
            <w:r w:rsidRPr="00FE70EB">
              <w:rPr>
                <w:rFonts w:ascii="仿宋" w:eastAsia="仿宋" w:hAnsi="仿宋" w:hint="eastAsia"/>
                <w:sz w:val="28"/>
                <w:szCs w:val="28"/>
              </w:rPr>
              <w:t>抵押物</w:t>
            </w:r>
            <w:r w:rsidRPr="00FE70EB">
              <w:rPr>
                <w:rFonts w:ascii="仿宋" w:eastAsia="仿宋" w:hAnsi="仿宋"/>
                <w:sz w:val="28"/>
                <w:szCs w:val="28"/>
              </w:rPr>
              <w:t>5：中山路47号、中心路28号之一、之二商铺</w:t>
            </w:r>
            <w:r w:rsidRPr="00FE70EB">
              <w:rPr>
                <w:rFonts w:ascii="仿宋" w:eastAsia="仿宋" w:hAnsi="仿宋" w:hint="eastAsia"/>
                <w:sz w:val="28"/>
                <w:szCs w:val="28"/>
              </w:rPr>
              <w:t>现场情况</w:t>
            </w:r>
          </w:p>
        </w:tc>
      </w:tr>
      <w:tr w:rsidR="00420A4A" w:rsidRPr="00FE70EB" w14:paraId="1B83EB7F" w14:textId="77777777" w:rsidTr="00FE70EB">
        <w:trPr>
          <w:jc w:val="center"/>
        </w:trPr>
        <w:tc>
          <w:tcPr>
            <w:tcW w:w="2489" w:type="pct"/>
          </w:tcPr>
          <w:p w14:paraId="7FE26D7F" w14:textId="69610C09" w:rsidR="00420A4A" w:rsidRPr="00FE70EB" w:rsidRDefault="00420A4A" w:rsidP="004502EF">
            <w:pPr>
              <w:rPr>
                <w:rFonts w:ascii="仿宋" w:eastAsia="仿宋" w:hAnsi="仿宋"/>
                <w:noProof/>
                <w:sz w:val="28"/>
                <w:szCs w:val="28"/>
              </w:rPr>
            </w:pPr>
            <w:r w:rsidRPr="00FE70EB">
              <w:rPr>
                <w:rFonts w:ascii="仿宋" w:eastAsia="仿宋" w:hAnsi="仿宋"/>
                <w:noProof/>
                <w:sz w:val="28"/>
                <w:szCs w:val="28"/>
              </w:rPr>
              <w:lastRenderedPageBreak/>
              <mc:AlternateContent>
                <mc:Choice Requires="wps">
                  <w:drawing>
                    <wp:anchor distT="0" distB="0" distL="114300" distR="114300" simplePos="0" relativeHeight="251674624" behindDoc="0" locked="0" layoutInCell="1" allowOverlap="1" wp14:anchorId="02114790" wp14:editId="116E2EF8">
                      <wp:simplePos x="0" y="0"/>
                      <wp:positionH relativeFrom="column">
                        <wp:posOffset>743585</wp:posOffset>
                      </wp:positionH>
                      <wp:positionV relativeFrom="paragraph">
                        <wp:posOffset>811530</wp:posOffset>
                      </wp:positionV>
                      <wp:extent cx="1722120" cy="723900"/>
                      <wp:effectExtent l="19050" t="19050" r="11430" b="19050"/>
                      <wp:wrapNone/>
                      <wp:docPr id="30" name="矩形 30"/>
                      <wp:cNvGraphicFramePr/>
                      <a:graphic xmlns:a="http://schemas.openxmlformats.org/drawingml/2006/main">
                        <a:graphicData uri="http://schemas.microsoft.com/office/word/2010/wordprocessingShape">
                          <wps:wsp>
                            <wps:cNvSpPr/>
                            <wps:spPr>
                              <a:xfrm>
                                <a:off x="0" y="0"/>
                                <a:ext cx="1722120" cy="723900"/>
                              </a:xfrm>
                              <a:prstGeom prst="rect">
                                <a:avLst/>
                              </a:prstGeom>
                              <a:noFill/>
                              <a:ln w="38100">
                                <a:solidFill>
                                  <a:srgbClr val="FF0000"/>
                                </a:solidFill>
                                <a:prstDash val="dash"/>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w14:anchorId="50359907" id="矩形 30" o:spid="_x0000_s1026" style="position:absolute;left:0;text-align:left;margin-left:58.55pt;margin-top:63.9pt;width:135.6pt;height:57pt;z-index:25167462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Wk1xmAIAAGwFAAAOAAAAZHJzL2Uyb0RvYy54bWysVM1uEzEQviPxDpbvdLPblrZRNlXUKgip&#10;ohEFcXa8dtaS12NsJ5vwMkjceAgeB/EajL0/DVBxQOTgjHdmvpn5PDOz632jyU44r8CUND+ZUCIM&#10;h0qZTUnfv1u+uKTEB2YqpsGIkh6Ep9fz589mrZ2KAmrQlXAEQYyftrakdQh2mmWe16Jh/gSsMKiU&#10;4BoW8Oo2WeVYi+iNzorJ5GXWgqusAy68x6+3nZLOE76Ugod7Kb0IRJcUcwvpdOlcxzObz9h045it&#10;Fe/TYP+QRcOUwaAj1C0LjGyd+gOqUdyBBxlOODQZSKm4SDVgNfnkt2oeamZFqgXJ8Xakyf8/WP5m&#10;t3JEVSU9RXoMa/CNfnz++v3bF4IfkJ3W+ikaPdiV628exVjqXrom/mMRZJ8YPYyMin0gHD/mF0WR&#10;F4jMUXdRnF5NEmj26G2dD68ENCQKJXX4YolItrvzASOi6WASgxlYKq3Tq2lDWkz7MkfMqPKgVRW1&#10;6eI26xvtyI7hwy+XE/zFahDtF7MIfct83dlVKPVW2qBxrL2rNknhoEXE1uatkMgZ1ld0kWO3ijEc&#10;41yYkHeqmlWiQz8/TmLwSCklwIgsMfsRuwcYLDuQAburpbePriI1++jcU/I359EjRQYTRudGGXBP&#10;Vaaxqj5yZz+Q1FETWVpDdcCOctCNmrd8qZDkO+bDijmcLWwG3BfhHg+pAV8QeomSGtynp75He2x5&#10;1FLS4qyW1H/cMico0a8NDsNVfnYWhztdzs4vYsO5Y836WGO2zQ1gV+S4mSxPYrQPehClg+YDrpVF&#10;jIoqZjjGLikPbrjchG6H4GLiYrFIZjjQloU782B5BI+sGlhsA0iVGvmRnZ41HOn0/P36iTvj+J6s&#10;Hpfk/CcAAAD//wMAUEsDBBQABgAIAAAAIQDQYnQq3wAAAAsBAAAPAAAAZHJzL2Rvd25yZXYueG1s&#10;TI/LTsMwEEX3SPyDNUjsqOMU0RDiVAhRsUAIUV5bNx6SiHgcbLcJf8+wgt1czdF9VOvZDeKAIfae&#10;NKhFBgKp8banVsPL8+asABGTIWsGT6jhGyOs6+OjypTWT/SEh21qBZtQLI2GLqWxlDI2HToTF35E&#10;4t+HD84klqGVNpiJzd0g8yy7kM70xAmdGfGmw+Zzu3caHmjzOHVfUsnby5C99e37/et0p/XpyXx9&#10;BSLhnP5g+K3P1aHmTju/JxvFwFqtFKN85CvewMSyKJYgdhryc1WArCv5f0P9AwAA//8DAFBLAQIt&#10;ABQABgAIAAAAIQC2gziS/gAAAOEBAAATAAAAAAAAAAAAAAAAAAAAAABbQ29udGVudF9UeXBlc10u&#10;eG1sUEsBAi0AFAAGAAgAAAAhADj9If/WAAAAlAEAAAsAAAAAAAAAAAAAAAAALwEAAF9yZWxzLy5y&#10;ZWxzUEsBAi0AFAAGAAgAAAAhAGJaTXGYAgAAbAUAAA4AAAAAAAAAAAAAAAAALgIAAGRycy9lMm9E&#10;b2MueG1sUEsBAi0AFAAGAAgAAAAhANBidCrfAAAACwEAAA8AAAAAAAAAAAAAAAAA8gQAAGRycy9k&#10;b3ducmV2LnhtbFBLBQYAAAAABAAEAPMAAAD+BQAAAAA=&#10;" filled="f" strokecolor="red" strokeweight="3pt">
                      <v:stroke dashstyle="dash"/>
                    </v:rect>
                  </w:pict>
                </mc:Fallback>
              </mc:AlternateContent>
            </w:r>
            <w:r w:rsidRPr="00FE70EB">
              <w:rPr>
                <w:rFonts w:ascii="仿宋" w:eastAsia="仿宋" w:hAnsi="仿宋"/>
                <w:noProof/>
                <w:sz w:val="28"/>
                <w:szCs w:val="28"/>
              </w:rPr>
              <w:drawing>
                <wp:inline distT="0" distB="0" distL="0" distR="0" wp14:anchorId="4AF88B45" wp14:editId="6FCB4A70">
                  <wp:extent cx="2517775" cy="1889760"/>
                  <wp:effectExtent l="0" t="0" r="0" b="0"/>
                  <wp:docPr id="61" name="图片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2517775" cy="1889760"/>
                          </a:xfrm>
                          <a:prstGeom prst="rect">
                            <a:avLst/>
                          </a:prstGeom>
                          <a:noFill/>
                        </pic:spPr>
                      </pic:pic>
                    </a:graphicData>
                  </a:graphic>
                </wp:inline>
              </w:drawing>
            </w:r>
          </w:p>
        </w:tc>
        <w:tc>
          <w:tcPr>
            <w:tcW w:w="2511" w:type="pct"/>
            <w:gridSpan w:val="2"/>
          </w:tcPr>
          <w:p w14:paraId="2C8F9640" w14:textId="0F7757C1" w:rsidR="00420A4A" w:rsidRPr="00FE70EB" w:rsidRDefault="00420A4A" w:rsidP="004502EF">
            <w:pPr>
              <w:rPr>
                <w:rFonts w:ascii="仿宋" w:eastAsia="仿宋" w:hAnsi="仿宋"/>
                <w:sz w:val="28"/>
                <w:szCs w:val="28"/>
              </w:rPr>
            </w:pPr>
            <w:r w:rsidRPr="00FE70EB">
              <w:rPr>
                <w:rFonts w:ascii="仿宋" w:eastAsia="仿宋" w:hAnsi="仿宋"/>
                <w:noProof/>
                <w:sz w:val="28"/>
                <w:szCs w:val="28"/>
              </w:rPr>
              <mc:AlternateContent>
                <mc:Choice Requires="wps">
                  <w:drawing>
                    <wp:anchor distT="0" distB="0" distL="114300" distR="114300" simplePos="0" relativeHeight="251675648" behindDoc="0" locked="0" layoutInCell="1" allowOverlap="1" wp14:anchorId="18C66C89" wp14:editId="1135CFBB">
                      <wp:simplePos x="0" y="0"/>
                      <wp:positionH relativeFrom="column">
                        <wp:posOffset>330835</wp:posOffset>
                      </wp:positionH>
                      <wp:positionV relativeFrom="paragraph">
                        <wp:posOffset>811530</wp:posOffset>
                      </wp:positionV>
                      <wp:extent cx="1078230" cy="723900"/>
                      <wp:effectExtent l="19050" t="19050" r="26670" b="19050"/>
                      <wp:wrapNone/>
                      <wp:docPr id="31" name="矩形 31"/>
                      <wp:cNvGraphicFramePr/>
                      <a:graphic xmlns:a="http://schemas.openxmlformats.org/drawingml/2006/main">
                        <a:graphicData uri="http://schemas.microsoft.com/office/word/2010/wordprocessingShape">
                          <wps:wsp>
                            <wps:cNvSpPr/>
                            <wps:spPr>
                              <a:xfrm>
                                <a:off x="0" y="0"/>
                                <a:ext cx="1078230" cy="723900"/>
                              </a:xfrm>
                              <a:prstGeom prst="rect">
                                <a:avLst/>
                              </a:prstGeom>
                              <a:noFill/>
                              <a:ln w="38100">
                                <a:solidFill>
                                  <a:srgbClr val="FF0000"/>
                                </a:solidFill>
                                <a:prstDash val="dash"/>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w14:anchorId="7DF856D2" id="矩形 31" o:spid="_x0000_s1026" style="position:absolute;left:0;text-align:left;margin-left:26.05pt;margin-top:63.9pt;width:84.9pt;height:57pt;z-index:25167564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nI18mAIAAGwFAAAOAAAAZHJzL2Uyb0RvYy54bWysVM1uEzEQviPxDpbvdHeTlrZRN1WUKgip&#10;ohUFcXa8dnYl22NsJ5vwMkjceAgeB/EajL0/DVBxQOTgzOzMfDPzecZX13utyE4434ApaXGSUyIM&#10;h6oxm5K+f7d6cUGJD8xUTIERJT0IT6/nz59dtXYmJlCDqoQjCGL8rLUlrUOwsyzzvBaa+ROwwqBR&#10;gtMsoOo2WeVYi+haZZM8f5m14CrrgAvv8etNZ6TzhC+l4OFOSi8CUSXF2kI6XTrX8czmV2y2cczW&#10;De/LYP9QhWaNwaQj1A0LjGxd8weUbrgDDzKccNAZSNlwkXrAbor8t24eamZF6gXJ8Xakyf8/WP5m&#10;d+9IU5V0WlBimMY7+vH56/dvXwh+QHZa62fo9GDvXa95FGOre+l0/McmyD4xehgZFftAOH4s8vOL&#10;yRSJ52g7n0wv80R59hhtnQ+vBGgShZI6vLFEJNvd+oAZ0XVwickMrBql0q0pQ1os+6JAzGjyoJoq&#10;WpPiNuulcmTH8OJXqxx/sRtE+8UtQt8wX3d+FUq9lzLoHHvvuk1SOCgRsZV5KyRyhv1NusxxWsWY&#10;jnEuTCg6U80q0aGfHRcxRKSSEmBEllj9iN0DDJ4dyIDd9dL7x1CRhn0M7in5W/AYkTKDCWOwbgy4&#10;pzpT2FWfufMfSOqoiSytoTrgRDnoVs1bvmqQ5Fvmwz1zuFs4DPhehDs8pAK8QeglSmpwn576Hv1x&#10;5NFKSYu7WlL/ccucoES9NrgMl8XpaVzupJyenU9QcceW9bHFbPUScCpw3rG6JEb/oAZROtAf8FlZ&#10;xKxoYoZj7pLy4AZlGbo3BB8mLhaL5IYLbVm4NQ+WR/DIqoHFNoBs0iA/stOzhiudrr9/fuKbcawn&#10;r8dHcv4TAAD//wMAUEsDBBQABgAIAAAAIQDqjOoP4AAAAAoBAAAPAAAAZHJzL2Rvd25yZXYueG1s&#10;TI/NTsMwEITvSLyDtUjcqGOLnzbEqRCi4oBQRWnh6sYmjojXwXab8PYsJ7jt7oxmv6mWk+/Z0cbU&#10;BVQgZgUwi00wHbYKtq+rizmwlDUa3Qe0Cr5tgmV9elLp0oQRX+xxk1tGIZhKrcDlPJScp8ZZr9Ms&#10;DBZJ+wjR60xrbLmJeqRw33NZFNfc6w7pg9ODvXe2+dwcvIJnXK1H98UFf1jE4q1r359246NS52fT&#10;3S2wbKf8Z4ZffEKHmpj24YAmsV7BlRTkpLu8oQpkkFIsgO1puBRz4HXF/1eofwAAAP//AwBQSwEC&#10;LQAUAAYACAAAACEAtoM4kv4AAADhAQAAEwAAAAAAAAAAAAAAAAAAAAAAW0NvbnRlbnRfVHlwZXNd&#10;LnhtbFBLAQItABQABgAIAAAAIQA4/SH/1gAAAJQBAAALAAAAAAAAAAAAAAAAAC8BAABfcmVscy8u&#10;cmVsc1BLAQItABQABgAIAAAAIQCWnI18mAIAAGwFAAAOAAAAAAAAAAAAAAAAAC4CAABkcnMvZTJv&#10;RG9jLnhtbFBLAQItABQABgAIAAAAIQDqjOoP4AAAAAoBAAAPAAAAAAAAAAAAAAAAAPIEAABkcnMv&#10;ZG93bnJldi54bWxQSwUGAAAAAAQABADzAAAA/wUAAAAA&#10;" filled="f" strokecolor="red" strokeweight="3pt">
                      <v:stroke dashstyle="dash"/>
                    </v:rect>
                  </w:pict>
                </mc:Fallback>
              </mc:AlternateContent>
            </w:r>
            <w:r w:rsidRPr="00FE70EB">
              <w:rPr>
                <w:rFonts w:ascii="仿宋" w:eastAsia="仿宋" w:hAnsi="仿宋"/>
                <w:noProof/>
                <w:sz w:val="28"/>
                <w:szCs w:val="28"/>
              </w:rPr>
              <w:drawing>
                <wp:inline distT="0" distB="0" distL="0" distR="0" wp14:anchorId="78DEED5E" wp14:editId="70E948AF">
                  <wp:extent cx="2475230" cy="1853565"/>
                  <wp:effectExtent l="0" t="0" r="1270" b="0"/>
                  <wp:docPr id="62" name="图片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2475230" cy="1853565"/>
                          </a:xfrm>
                          <a:prstGeom prst="rect">
                            <a:avLst/>
                          </a:prstGeom>
                          <a:noFill/>
                        </pic:spPr>
                      </pic:pic>
                    </a:graphicData>
                  </a:graphic>
                </wp:inline>
              </w:drawing>
            </w:r>
          </w:p>
        </w:tc>
      </w:tr>
    </w:tbl>
    <w:p w14:paraId="040BD5D3" w14:textId="2B1A882C" w:rsidR="000C6278" w:rsidRPr="00FE70EB" w:rsidRDefault="000C6278" w:rsidP="00760CAB">
      <w:pPr>
        <w:rPr>
          <w:rFonts w:ascii="仿宋" w:eastAsia="仿宋" w:hAnsi="仿宋" w:cs="Times New Roman"/>
          <w:bCs/>
          <w:kern w:val="0"/>
          <w:sz w:val="28"/>
          <w:szCs w:val="32"/>
        </w:rPr>
      </w:pPr>
    </w:p>
    <w:sectPr w:rsidR="000C6278" w:rsidRPr="00FE70EB" w:rsidSect="00E25842">
      <w:pgSz w:w="11906" w:h="16838"/>
      <w:pgMar w:top="1440" w:right="1797" w:bottom="1440" w:left="1797"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2F64E3F" w14:textId="77777777" w:rsidR="00586D6C" w:rsidRDefault="00586D6C" w:rsidP="00E928AE">
      <w:r>
        <w:separator/>
      </w:r>
    </w:p>
  </w:endnote>
  <w:endnote w:type="continuationSeparator" w:id="0">
    <w:p w14:paraId="4EAF8BCF" w14:textId="77777777" w:rsidR="00586D6C" w:rsidRDefault="00586D6C" w:rsidP="00E928A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3742E4C" w14:textId="77777777" w:rsidR="00586D6C" w:rsidRDefault="00586D6C" w:rsidP="00E928AE">
      <w:r>
        <w:separator/>
      </w:r>
    </w:p>
  </w:footnote>
  <w:footnote w:type="continuationSeparator" w:id="0">
    <w:p w14:paraId="6479D5E3" w14:textId="77777777" w:rsidR="00586D6C" w:rsidRDefault="00586D6C" w:rsidP="00E928A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CF186F9"/>
    <w:multiLevelType w:val="singleLevel"/>
    <w:tmpl w:val="FCF186F9"/>
    <w:lvl w:ilvl="0">
      <w:start w:val="1"/>
      <w:numFmt w:val="decimal"/>
      <w:lvlText w:val="%1."/>
      <w:lvlJc w:val="left"/>
      <w:pPr>
        <w:ind w:left="425" w:hanging="425"/>
      </w:pPr>
      <w:rPr>
        <w:rFonts w:hint="default"/>
      </w:rPr>
    </w:lvl>
  </w:abstractNum>
  <w:abstractNum w:abstractNumId="1" w15:restartNumberingAfterBreak="0">
    <w:nsid w:val="46E32F60"/>
    <w:multiLevelType w:val="hybridMultilevel"/>
    <w:tmpl w:val="665C3EF4"/>
    <w:lvl w:ilvl="0" w:tplc="04090001">
      <w:start w:val="1"/>
      <w:numFmt w:val="bullet"/>
      <w:lvlText w:val=""/>
      <w:lvlJc w:val="left"/>
      <w:pPr>
        <w:ind w:left="1060" w:hanging="420"/>
      </w:pPr>
      <w:rPr>
        <w:rFonts w:ascii="Wingdings" w:hAnsi="Wingdings" w:hint="default"/>
      </w:rPr>
    </w:lvl>
    <w:lvl w:ilvl="1" w:tplc="04090003" w:tentative="1">
      <w:start w:val="1"/>
      <w:numFmt w:val="bullet"/>
      <w:lvlText w:val=""/>
      <w:lvlJc w:val="left"/>
      <w:pPr>
        <w:ind w:left="1480" w:hanging="420"/>
      </w:pPr>
      <w:rPr>
        <w:rFonts w:ascii="Wingdings" w:hAnsi="Wingdings" w:hint="default"/>
      </w:rPr>
    </w:lvl>
    <w:lvl w:ilvl="2" w:tplc="04090005" w:tentative="1">
      <w:start w:val="1"/>
      <w:numFmt w:val="bullet"/>
      <w:lvlText w:val=""/>
      <w:lvlJc w:val="left"/>
      <w:pPr>
        <w:ind w:left="1900" w:hanging="420"/>
      </w:pPr>
      <w:rPr>
        <w:rFonts w:ascii="Wingdings" w:hAnsi="Wingdings" w:hint="default"/>
      </w:rPr>
    </w:lvl>
    <w:lvl w:ilvl="3" w:tplc="04090001" w:tentative="1">
      <w:start w:val="1"/>
      <w:numFmt w:val="bullet"/>
      <w:lvlText w:val=""/>
      <w:lvlJc w:val="left"/>
      <w:pPr>
        <w:ind w:left="2320" w:hanging="420"/>
      </w:pPr>
      <w:rPr>
        <w:rFonts w:ascii="Wingdings" w:hAnsi="Wingdings" w:hint="default"/>
      </w:rPr>
    </w:lvl>
    <w:lvl w:ilvl="4" w:tplc="04090003" w:tentative="1">
      <w:start w:val="1"/>
      <w:numFmt w:val="bullet"/>
      <w:lvlText w:val=""/>
      <w:lvlJc w:val="left"/>
      <w:pPr>
        <w:ind w:left="2740" w:hanging="420"/>
      </w:pPr>
      <w:rPr>
        <w:rFonts w:ascii="Wingdings" w:hAnsi="Wingdings" w:hint="default"/>
      </w:rPr>
    </w:lvl>
    <w:lvl w:ilvl="5" w:tplc="04090005" w:tentative="1">
      <w:start w:val="1"/>
      <w:numFmt w:val="bullet"/>
      <w:lvlText w:val=""/>
      <w:lvlJc w:val="left"/>
      <w:pPr>
        <w:ind w:left="3160" w:hanging="420"/>
      </w:pPr>
      <w:rPr>
        <w:rFonts w:ascii="Wingdings" w:hAnsi="Wingdings" w:hint="default"/>
      </w:rPr>
    </w:lvl>
    <w:lvl w:ilvl="6" w:tplc="04090001" w:tentative="1">
      <w:start w:val="1"/>
      <w:numFmt w:val="bullet"/>
      <w:lvlText w:val=""/>
      <w:lvlJc w:val="left"/>
      <w:pPr>
        <w:ind w:left="3580" w:hanging="420"/>
      </w:pPr>
      <w:rPr>
        <w:rFonts w:ascii="Wingdings" w:hAnsi="Wingdings" w:hint="default"/>
      </w:rPr>
    </w:lvl>
    <w:lvl w:ilvl="7" w:tplc="04090003" w:tentative="1">
      <w:start w:val="1"/>
      <w:numFmt w:val="bullet"/>
      <w:lvlText w:val=""/>
      <w:lvlJc w:val="left"/>
      <w:pPr>
        <w:ind w:left="4000" w:hanging="420"/>
      </w:pPr>
      <w:rPr>
        <w:rFonts w:ascii="Wingdings" w:hAnsi="Wingdings" w:hint="default"/>
      </w:rPr>
    </w:lvl>
    <w:lvl w:ilvl="8" w:tplc="04090005" w:tentative="1">
      <w:start w:val="1"/>
      <w:numFmt w:val="bullet"/>
      <w:lvlText w:val=""/>
      <w:lvlJc w:val="left"/>
      <w:pPr>
        <w:ind w:left="4420" w:hanging="42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07EC4"/>
    <w:rsid w:val="000161D3"/>
    <w:rsid w:val="00023E20"/>
    <w:rsid w:val="000773C6"/>
    <w:rsid w:val="000C2C2C"/>
    <w:rsid w:val="000C5B13"/>
    <w:rsid w:val="000C6278"/>
    <w:rsid w:val="000D68CE"/>
    <w:rsid w:val="00106B47"/>
    <w:rsid w:val="001112CE"/>
    <w:rsid w:val="00125111"/>
    <w:rsid w:val="00144DE2"/>
    <w:rsid w:val="0015049C"/>
    <w:rsid w:val="0015435C"/>
    <w:rsid w:val="00163727"/>
    <w:rsid w:val="001821D9"/>
    <w:rsid w:val="001955CF"/>
    <w:rsid w:val="001A71E2"/>
    <w:rsid w:val="001B0D49"/>
    <w:rsid w:val="001B5665"/>
    <w:rsid w:val="001B6566"/>
    <w:rsid w:val="001C0E10"/>
    <w:rsid w:val="00215363"/>
    <w:rsid w:val="00215F31"/>
    <w:rsid w:val="00216AB1"/>
    <w:rsid w:val="002210A8"/>
    <w:rsid w:val="0023000B"/>
    <w:rsid w:val="002450D8"/>
    <w:rsid w:val="00250FE2"/>
    <w:rsid w:val="002737E9"/>
    <w:rsid w:val="00287A31"/>
    <w:rsid w:val="0029391D"/>
    <w:rsid w:val="00293D52"/>
    <w:rsid w:val="002A6D2F"/>
    <w:rsid w:val="002B3A7A"/>
    <w:rsid w:val="002F6A0E"/>
    <w:rsid w:val="003015C3"/>
    <w:rsid w:val="003312C6"/>
    <w:rsid w:val="00331794"/>
    <w:rsid w:val="00335870"/>
    <w:rsid w:val="003432BA"/>
    <w:rsid w:val="00352720"/>
    <w:rsid w:val="00374013"/>
    <w:rsid w:val="00375035"/>
    <w:rsid w:val="003A54C9"/>
    <w:rsid w:val="003B5353"/>
    <w:rsid w:val="003F1F80"/>
    <w:rsid w:val="00407EC4"/>
    <w:rsid w:val="00420A4A"/>
    <w:rsid w:val="004274AA"/>
    <w:rsid w:val="004409FB"/>
    <w:rsid w:val="004419DD"/>
    <w:rsid w:val="00445B78"/>
    <w:rsid w:val="00454104"/>
    <w:rsid w:val="00454B4B"/>
    <w:rsid w:val="00474DA8"/>
    <w:rsid w:val="00476271"/>
    <w:rsid w:val="004A65BF"/>
    <w:rsid w:val="004B51A9"/>
    <w:rsid w:val="004D1FCE"/>
    <w:rsid w:val="004D5513"/>
    <w:rsid w:val="00513035"/>
    <w:rsid w:val="0052494A"/>
    <w:rsid w:val="005451AF"/>
    <w:rsid w:val="00586D6C"/>
    <w:rsid w:val="005A4CDE"/>
    <w:rsid w:val="005D41E4"/>
    <w:rsid w:val="005E6E0E"/>
    <w:rsid w:val="005F4165"/>
    <w:rsid w:val="00601C0D"/>
    <w:rsid w:val="00632DD9"/>
    <w:rsid w:val="006356C5"/>
    <w:rsid w:val="00637821"/>
    <w:rsid w:val="006758D1"/>
    <w:rsid w:val="00681971"/>
    <w:rsid w:val="00683798"/>
    <w:rsid w:val="006840B0"/>
    <w:rsid w:val="006A349F"/>
    <w:rsid w:val="006B33B8"/>
    <w:rsid w:val="006C3B29"/>
    <w:rsid w:val="006E218C"/>
    <w:rsid w:val="006E224A"/>
    <w:rsid w:val="006E50CD"/>
    <w:rsid w:val="006E6D67"/>
    <w:rsid w:val="006F37EE"/>
    <w:rsid w:val="006F54A3"/>
    <w:rsid w:val="00723D81"/>
    <w:rsid w:val="00733817"/>
    <w:rsid w:val="00760CAB"/>
    <w:rsid w:val="007779E3"/>
    <w:rsid w:val="00783029"/>
    <w:rsid w:val="00783CB0"/>
    <w:rsid w:val="007960E8"/>
    <w:rsid w:val="007B3301"/>
    <w:rsid w:val="007B495D"/>
    <w:rsid w:val="007E32C8"/>
    <w:rsid w:val="007F1F91"/>
    <w:rsid w:val="007F7B5E"/>
    <w:rsid w:val="00840CCD"/>
    <w:rsid w:val="008A1090"/>
    <w:rsid w:val="008C6424"/>
    <w:rsid w:val="009204F6"/>
    <w:rsid w:val="00951B13"/>
    <w:rsid w:val="00954055"/>
    <w:rsid w:val="00965DC6"/>
    <w:rsid w:val="00981CAD"/>
    <w:rsid w:val="00A63A59"/>
    <w:rsid w:val="00A9723B"/>
    <w:rsid w:val="00AD17FC"/>
    <w:rsid w:val="00AE17B2"/>
    <w:rsid w:val="00AE4FC7"/>
    <w:rsid w:val="00AF4202"/>
    <w:rsid w:val="00B22A0D"/>
    <w:rsid w:val="00B26440"/>
    <w:rsid w:val="00B403AE"/>
    <w:rsid w:val="00B516E2"/>
    <w:rsid w:val="00B56C0F"/>
    <w:rsid w:val="00B5798B"/>
    <w:rsid w:val="00B7389D"/>
    <w:rsid w:val="00BB059B"/>
    <w:rsid w:val="00BC1707"/>
    <w:rsid w:val="00BF3516"/>
    <w:rsid w:val="00C1276A"/>
    <w:rsid w:val="00C436D2"/>
    <w:rsid w:val="00C76422"/>
    <w:rsid w:val="00CB128F"/>
    <w:rsid w:val="00CD4EED"/>
    <w:rsid w:val="00D072C6"/>
    <w:rsid w:val="00D65CFB"/>
    <w:rsid w:val="00D66C67"/>
    <w:rsid w:val="00D80148"/>
    <w:rsid w:val="00D93C7E"/>
    <w:rsid w:val="00DA147A"/>
    <w:rsid w:val="00DC0A80"/>
    <w:rsid w:val="00DF0EE2"/>
    <w:rsid w:val="00DF4DA2"/>
    <w:rsid w:val="00E25842"/>
    <w:rsid w:val="00E40124"/>
    <w:rsid w:val="00E50521"/>
    <w:rsid w:val="00E55C25"/>
    <w:rsid w:val="00E818F3"/>
    <w:rsid w:val="00E928AE"/>
    <w:rsid w:val="00E92B28"/>
    <w:rsid w:val="00EA3B4E"/>
    <w:rsid w:val="00EE1F95"/>
    <w:rsid w:val="00EE726B"/>
    <w:rsid w:val="00F020DD"/>
    <w:rsid w:val="00F16178"/>
    <w:rsid w:val="00F241B2"/>
    <w:rsid w:val="00F25AB1"/>
    <w:rsid w:val="00F36E9E"/>
    <w:rsid w:val="00F41889"/>
    <w:rsid w:val="00F56126"/>
    <w:rsid w:val="00F60C22"/>
    <w:rsid w:val="00F76F6F"/>
    <w:rsid w:val="00FA7D7E"/>
    <w:rsid w:val="00FB3DC9"/>
    <w:rsid w:val="00FB7173"/>
    <w:rsid w:val="00FC29CC"/>
    <w:rsid w:val="00FE70EB"/>
    <w:rsid w:val="3C377FE9"/>
    <w:rsid w:val="79C7785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337DB04"/>
  <w15:docId w15:val="{954A903B-5784-4229-A695-C6C3F43E53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unhideWhenUsed="1" w:qFormat="1"/>
    <w:lsdException w:name="heading 3"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iPriority="0" w:unhideWhenUsed="1" w:qFormat="1"/>
    <w:lsdException w:name="header" w:uiPriority="0" w:unhideWhenUsed="1" w:qFormat="1"/>
    <w:lsdException w:name="footer" w:uiPriority="0"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iPriority="0"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qFormat="1"/>
    <w:lsdException w:name="Table Grid" w:uiPriority="3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paragraph" w:styleId="1">
    <w:name w:val="heading 1"/>
    <w:basedOn w:val="a"/>
    <w:next w:val="a"/>
    <w:link w:val="10"/>
    <w:qFormat/>
    <w:pPr>
      <w:keepNext/>
      <w:keepLines/>
      <w:spacing w:before="340" w:after="330" w:line="578" w:lineRule="auto"/>
      <w:outlineLvl w:val="0"/>
    </w:pPr>
    <w:rPr>
      <w:rFonts w:ascii="Times New Roman" w:eastAsia="宋体" w:hAnsi="Times New Roman" w:cs="Times New Roman"/>
      <w:b/>
      <w:bCs/>
      <w:kern w:val="44"/>
      <w:sz w:val="44"/>
      <w:szCs w:val="44"/>
    </w:rPr>
  </w:style>
  <w:style w:type="paragraph" w:styleId="2">
    <w:name w:val="heading 2"/>
    <w:basedOn w:val="a"/>
    <w:next w:val="a"/>
    <w:link w:val="20"/>
    <w:unhideWhenUsed/>
    <w:qFormat/>
    <w:pPr>
      <w:keepNext/>
      <w:keepLines/>
      <w:spacing w:before="260" w:after="260" w:line="413" w:lineRule="auto"/>
      <w:outlineLvl w:val="1"/>
    </w:pPr>
    <w:rPr>
      <w:rFonts w:ascii="Arial" w:eastAsia="黑体" w:hAnsi="Arial" w:cs="Times New Roman"/>
      <w:b/>
      <w:sz w:val="32"/>
      <w:szCs w:val="24"/>
    </w:rPr>
  </w:style>
  <w:style w:type="paragraph" w:styleId="3">
    <w:name w:val="heading 3"/>
    <w:basedOn w:val="a"/>
    <w:next w:val="a"/>
    <w:link w:val="30"/>
    <w:unhideWhenUsed/>
    <w:qFormat/>
    <w:pPr>
      <w:keepNext/>
      <w:keepLines/>
      <w:spacing w:before="260" w:after="260" w:line="413" w:lineRule="auto"/>
      <w:outlineLvl w:val="2"/>
    </w:pPr>
    <w:rPr>
      <w:rFonts w:ascii="Times New Roman" w:eastAsia="宋体" w:hAnsi="Times New Roman" w:cs="Times New Roman"/>
      <w:b/>
      <w:sz w:val="32"/>
      <w:szCs w:val="24"/>
    </w:rPr>
  </w:style>
  <w:style w:type="paragraph" w:styleId="4">
    <w:name w:val="heading 4"/>
    <w:basedOn w:val="a"/>
    <w:next w:val="a"/>
    <w:link w:val="40"/>
    <w:uiPriority w:val="9"/>
    <w:semiHidden/>
    <w:unhideWhenUsed/>
    <w:qFormat/>
    <w:rsid w:val="000C6278"/>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nhideWhenUsed/>
    <w:qFormat/>
    <w:pPr>
      <w:jc w:val="left"/>
    </w:pPr>
  </w:style>
  <w:style w:type="paragraph" w:styleId="a5">
    <w:name w:val="Balloon Text"/>
    <w:basedOn w:val="a"/>
    <w:link w:val="a6"/>
    <w:unhideWhenUsed/>
    <w:qFormat/>
    <w:rPr>
      <w:sz w:val="18"/>
      <w:szCs w:val="18"/>
    </w:rPr>
  </w:style>
  <w:style w:type="paragraph" w:styleId="a7">
    <w:name w:val="footer"/>
    <w:basedOn w:val="a"/>
    <w:link w:val="a8"/>
    <w:unhideWhenUsed/>
    <w:qFormat/>
    <w:pPr>
      <w:tabs>
        <w:tab w:val="center" w:pos="4153"/>
        <w:tab w:val="right" w:pos="8306"/>
      </w:tabs>
      <w:snapToGrid w:val="0"/>
      <w:jc w:val="left"/>
    </w:pPr>
    <w:rPr>
      <w:sz w:val="18"/>
      <w:szCs w:val="18"/>
    </w:rPr>
  </w:style>
  <w:style w:type="paragraph" w:styleId="a9">
    <w:name w:val="header"/>
    <w:basedOn w:val="a"/>
    <w:link w:val="aa"/>
    <w:unhideWhenUsed/>
    <w:qFormat/>
    <w:pPr>
      <w:pBdr>
        <w:bottom w:val="single" w:sz="6" w:space="1" w:color="auto"/>
      </w:pBdr>
      <w:tabs>
        <w:tab w:val="center" w:pos="4153"/>
        <w:tab w:val="right" w:pos="8306"/>
      </w:tabs>
      <w:snapToGrid w:val="0"/>
      <w:jc w:val="center"/>
    </w:pPr>
    <w:rPr>
      <w:sz w:val="18"/>
      <w:szCs w:val="18"/>
    </w:rPr>
  </w:style>
  <w:style w:type="paragraph" w:styleId="ab">
    <w:name w:val="Normal (Web)"/>
    <w:basedOn w:val="a"/>
    <w:unhideWhenUsed/>
    <w:qFormat/>
    <w:pPr>
      <w:spacing w:line="360" w:lineRule="auto"/>
      <w:ind w:firstLineChars="250" w:firstLine="700"/>
    </w:pPr>
    <w:rPr>
      <w:rFonts w:ascii="Times New Roman" w:eastAsia="仿宋" w:hAnsi="Times New Roman" w:cs="Times New Roman"/>
      <w:sz w:val="24"/>
      <w:szCs w:val="24"/>
    </w:rPr>
  </w:style>
  <w:style w:type="paragraph" w:styleId="ac">
    <w:name w:val="annotation subject"/>
    <w:basedOn w:val="a3"/>
    <w:next w:val="a3"/>
    <w:link w:val="ad"/>
    <w:unhideWhenUsed/>
    <w:qFormat/>
    <w:rPr>
      <w:b/>
      <w:bCs/>
    </w:rPr>
  </w:style>
  <w:style w:type="table" w:styleId="ae">
    <w:name w:val="Table Grid"/>
    <w:basedOn w:val="a1"/>
    <w:uiPriority w:val="39"/>
    <w:qFormat/>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
    <w:name w:val="annotation reference"/>
    <w:basedOn w:val="a0"/>
    <w:unhideWhenUsed/>
    <w:qFormat/>
    <w:rPr>
      <w:sz w:val="21"/>
      <w:szCs w:val="21"/>
    </w:rPr>
  </w:style>
  <w:style w:type="character" w:customStyle="1" w:styleId="aa">
    <w:name w:val="页眉 字符"/>
    <w:basedOn w:val="a0"/>
    <w:link w:val="a9"/>
    <w:uiPriority w:val="99"/>
    <w:rPr>
      <w:sz w:val="18"/>
      <w:szCs w:val="18"/>
    </w:rPr>
  </w:style>
  <w:style w:type="character" w:customStyle="1" w:styleId="a8">
    <w:name w:val="页脚 字符"/>
    <w:basedOn w:val="a0"/>
    <w:link w:val="a7"/>
    <w:uiPriority w:val="99"/>
    <w:rPr>
      <w:sz w:val="18"/>
      <w:szCs w:val="18"/>
    </w:rPr>
  </w:style>
  <w:style w:type="paragraph" w:styleId="af0">
    <w:name w:val="List Paragraph"/>
    <w:basedOn w:val="a"/>
    <w:uiPriority w:val="34"/>
    <w:qFormat/>
    <w:pPr>
      <w:spacing w:line="360" w:lineRule="auto"/>
      <w:ind w:firstLineChars="200" w:firstLine="420"/>
    </w:pPr>
    <w:rPr>
      <w:rFonts w:ascii="仿宋" w:eastAsia="仿宋" w:hAnsi="仿宋" w:cs="Times New Roman"/>
      <w:sz w:val="28"/>
      <w:szCs w:val="28"/>
    </w:rPr>
  </w:style>
  <w:style w:type="character" w:customStyle="1" w:styleId="a4">
    <w:name w:val="批注文字 字符"/>
    <w:basedOn w:val="a0"/>
    <w:link w:val="a3"/>
    <w:qFormat/>
  </w:style>
  <w:style w:type="character" w:customStyle="1" w:styleId="ad">
    <w:name w:val="批注主题 字符"/>
    <w:basedOn w:val="a4"/>
    <w:link w:val="ac"/>
    <w:qFormat/>
    <w:rPr>
      <w:b/>
      <w:bCs/>
    </w:rPr>
  </w:style>
  <w:style w:type="character" w:customStyle="1" w:styleId="a6">
    <w:name w:val="批注框文本 字符"/>
    <w:basedOn w:val="a0"/>
    <w:link w:val="a5"/>
    <w:qFormat/>
    <w:rPr>
      <w:sz w:val="18"/>
      <w:szCs w:val="18"/>
    </w:rPr>
  </w:style>
  <w:style w:type="character" w:customStyle="1" w:styleId="10">
    <w:name w:val="标题 1 字符"/>
    <w:basedOn w:val="a0"/>
    <w:link w:val="1"/>
    <w:rPr>
      <w:rFonts w:ascii="Times New Roman" w:eastAsia="宋体" w:hAnsi="Times New Roman" w:cs="Times New Roman"/>
      <w:b/>
      <w:bCs/>
      <w:kern w:val="44"/>
      <w:sz w:val="44"/>
      <w:szCs w:val="44"/>
    </w:rPr>
  </w:style>
  <w:style w:type="character" w:customStyle="1" w:styleId="20">
    <w:name w:val="标题 2 字符"/>
    <w:basedOn w:val="a0"/>
    <w:link w:val="2"/>
    <w:rPr>
      <w:rFonts w:ascii="Arial" w:eastAsia="黑体" w:hAnsi="Arial" w:cs="Times New Roman"/>
      <w:b/>
      <w:kern w:val="2"/>
      <w:sz w:val="32"/>
      <w:szCs w:val="24"/>
    </w:rPr>
  </w:style>
  <w:style w:type="character" w:customStyle="1" w:styleId="30">
    <w:name w:val="标题 3 字符"/>
    <w:basedOn w:val="a0"/>
    <w:link w:val="3"/>
    <w:rPr>
      <w:rFonts w:ascii="Times New Roman" w:eastAsia="宋体" w:hAnsi="Times New Roman" w:cs="Times New Roman"/>
      <w:b/>
      <w:kern w:val="2"/>
      <w:sz w:val="32"/>
      <w:szCs w:val="24"/>
    </w:rPr>
  </w:style>
  <w:style w:type="character" w:customStyle="1" w:styleId="40">
    <w:name w:val="标题 4 字符"/>
    <w:basedOn w:val="a0"/>
    <w:link w:val="4"/>
    <w:uiPriority w:val="9"/>
    <w:semiHidden/>
    <w:rsid w:val="000C6278"/>
    <w:rPr>
      <w:rFonts w:asciiTheme="majorHAnsi" w:eastAsiaTheme="majorEastAsia" w:hAnsiTheme="majorHAnsi" w:cstheme="majorBidi"/>
      <w:b/>
      <w:bCs/>
      <w:kern w:val="2"/>
      <w:sz w:val="28"/>
      <w:szCs w:val="28"/>
    </w:rPr>
  </w:style>
  <w:style w:type="table" w:customStyle="1" w:styleId="6">
    <w:name w:val="网格型6"/>
    <w:basedOn w:val="a1"/>
    <w:next w:val="ae"/>
    <w:qFormat/>
    <w:rsid w:val="000C6278"/>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
    <w:name w:val="网格型61"/>
    <w:basedOn w:val="a1"/>
    <w:next w:val="ae"/>
    <w:qFormat/>
    <w:rsid w:val="00FB7173"/>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1">
    <w:name w:val="Hyperlink"/>
    <w:basedOn w:val="a0"/>
    <w:uiPriority w:val="99"/>
    <w:semiHidden/>
    <w:unhideWhenUsed/>
    <w:rsid w:val="001C0E10"/>
    <w:rPr>
      <w:color w:val="0000FF"/>
      <w:u w:val="single"/>
    </w:rPr>
  </w:style>
  <w:style w:type="character" w:styleId="af2">
    <w:name w:val="FollowedHyperlink"/>
    <w:basedOn w:val="a0"/>
    <w:uiPriority w:val="99"/>
    <w:semiHidden/>
    <w:unhideWhenUsed/>
    <w:rsid w:val="001C0E10"/>
    <w:rPr>
      <w:color w:val="800080"/>
      <w:u w:val="single"/>
    </w:rPr>
  </w:style>
  <w:style w:type="paragraph" w:customStyle="1" w:styleId="msonormal0">
    <w:name w:val="msonormal"/>
    <w:basedOn w:val="a"/>
    <w:rsid w:val="001C0E10"/>
    <w:pPr>
      <w:widowControl/>
      <w:spacing w:before="100" w:beforeAutospacing="1" w:after="100" w:afterAutospacing="1"/>
      <w:jc w:val="left"/>
    </w:pPr>
    <w:rPr>
      <w:rFonts w:ascii="宋体" w:eastAsia="宋体" w:hAnsi="宋体" w:cs="宋体"/>
      <w:kern w:val="0"/>
      <w:sz w:val="24"/>
      <w:szCs w:val="24"/>
    </w:rPr>
  </w:style>
  <w:style w:type="paragraph" w:customStyle="1" w:styleId="font5">
    <w:name w:val="font5"/>
    <w:basedOn w:val="a"/>
    <w:rsid w:val="001C0E10"/>
    <w:pPr>
      <w:widowControl/>
      <w:spacing w:before="100" w:beforeAutospacing="1" w:after="100" w:afterAutospacing="1"/>
      <w:jc w:val="left"/>
    </w:pPr>
    <w:rPr>
      <w:rFonts w:ascii="宋体" w:eastAsia="宋体" w:hAnsi="宋体" w:cs="宋体"/>
      <w:kern w:val="0"/>
      <w:sz w:val="18"/>
      <w:szCs w:val="18"/>
    </w:rPr>
  </w:style>
  <w:style w:type="paragraph" w:customStyle="1" w:styleId="xl68">
    <w:name w:val="xl68"/>
    <w:basedOn w:val="a"/>
    <w:rsid w:val="001C0E10"/>
    <w:pPr>
      <w:widowControl/>
      <w:spacing w:before="100" w:beforeAutospacing="1" w:after="100" w:afterAutospacing="1"/>
      <w:jc w:val="left"/>
    </w:pPr>
    <w:rPr>
      <w:rFonts w:ascii="仿宋" w:eastAsia="仿宋" w:hAnsi="仿宋" w:cs="宋体"/>
      <w:kern w:val="0"/>
      <w:sz w:val="18"/>
      <w:szCs w:val="18"/>
    </w:rPr>
  </w:style>
  <w:style w:type="paragraph" w:customStyle="1" w:styleId="xl69">
    <w:name w:val="xl69"/>
    <w:basedOn w:val="a"/>
    <w:rsid w:val="001C0E10"/>
    <w:pPr>
      <w:widowControl/>
      <w:spacing w:before="100" w:beforeAutospacing="1" w:after="100" w:afterAutospacing="1"/>
      <w:jc w:val="left"/>
    </w:pPr>
    <w:rPr>
      <w:rFonts w:ascii="仿宋" w:eastAsia="仿宋" w:hAnsi="仿宋" w:cs="宋体"/>
      <w:kern w:val="0"/>
      <w:sz w:val="24"/>
      <w:szCs w:val="24"/>
    </w:rPr>
  </w:style>
  <w:style w:type="paragraph" w:customStyle="1" w:styleId="xl70">
    <w:name w:val="xl70"/>
    <w:basedOn w:val="a"/>
    <w:rsid w:val="001C0E10"/>
    <w:pPr>
      <w:widowControl/>
      <w:spacing w:before="100" w:beforeAutospacing="1" w:after="100" w:afterAutospacing="1"/>
      <w:jc w:val="left"/>
    </w:pPr>
    <w:rPr>
      <w:rFonts w:ascii="仿宋" w:eastAsia="仿宋" w:hAnsi="仿宋" w:cs="宋体"/>
      <w:kern w:val="0"/>
      <w:sz w:val="24"/>
      <w:szCs w:val="24"/>
    </w:rPr>
  </w:style>
  <w:style w:type="paragraph" w:customStyle="1" w:styleId="xl71">
    <w:name w:val="xl71"/>
    <w:basedOn w:val="a"/>
    <w:rsid w:val="001C0E10"/>
    <w:pPr>
      <w:widowControl/>
      <w:spacing w:before="100" w:beforeAutospacing="1" w:after="100" w:afterAutospacing="1"/>
      <w:jc w:val="left"/>
    </w:pPr>
    <w:rPr>
      <w:rFonts w:ascii="仿宋" w:eastAsia="仿宋" w:hAnsi="仿宋" w:cs="宋体"/>
      <w:kern w:val="0"/>
      <w:sz w:val="24"/>
      <w:szCs w:val="24"/>
    </w:rPr>
  </w:style>
  <w:style w:type="paragraph" w:customStyle="1" w:styleId="xl72">
    <w:name w:val="xl72"/>
    <w:basedOn w:val="a"/>
    <w:rsid w:val="001C0E10"/>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仿宋" w:eastAsia="仿宋" w:hAnsi="仿宋" w:cs="宋体"/>
      <w:b/>
      <w:bCs/>
      <w:kern w:val="0"/>
      <w:sz w:val="18"/>
      <w:szCs w:val="18"/>
    </w:rPr>
  </w:style>
  <w:style w:type="paragraph" w:customStyle="1" w:styleId="xl73">
    <w:name w:val="xl73"/>
    <w:basedOn w:val="a"/>
    <w:rsid w:val="001C0E10"/>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仿宋" w:eastAsia="仿宋" w:hAnsi="仿宋" w:cs="宋体"/>
      <w:b/>
      <w:bCs/>
      <w:kern w:val="0"/>
      <w:sz w:val="18"/>
      <w:szCs w:val="18"/>
    </w:rPr>
  </w:style>
  <w:style w:type="paragraph" w:customStyle="1" w:styleId="xl74">
    <w:name w:val="xl74"/>
    <w:basedOn w:val="a"/>
    <w:rsid w:val="001C0E10"/>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仿宋" w:eastAsia="仿宋" w:hAnsi="仿宋" w:cs="宋体"/>
      <w:kern w:val="0"/>
      <w:sz w:val="18"/>
      <w:szCs w:val="18"/>
    </w:rPr>
  </w:style>
  <w:style w:type="paragraph" w:customStyle="1" w:styleId="xl75">
    <w:name w:val="xl75"/>
    <w:basedOn w:val="a"/>
    <w:rsid w:val="001C0E10"/>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仿宋" w:eastAsia="仿宋" w:hAnsi="仿宋" w:cs="宋体"/>
      <w:b/>
      <w:bCs/>
      <w:kern w:val="0"/>
      <w:sz w:val="28"/>
      <w:szCs w:val="28"/>
    </w:rPr>
  </w:style>
  <w:style w:type="paragraph" w:customStyle="1" w:styleId="xl76">
    <w:name w:val="xl76"/>
    <w:basedOn w:val="a"/>
    <w:rsid w:val="001C0E10"/>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仿宋" w:eastAsia="仿宋" w:hAnsi="仿宋" w:cs="宋体"/>
      <w:b/>
      <w:bCs/>
      <w:kern w:val="0"/>
      <w:sz w:val="28"/>
      <w:szCs w:val="28"/>
    </w:rPr>
  </w:style>
  <w:style w:type="paragraph" w:customStyle="1" w:styleId="xl77">
    <w:name w:val="xl77"/>
    <w:basedOn w:val="a"/>
    <w:rsid w:val="001C0E10"/>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仿宋" w:eastAsia="仿宋" w:hAnsi="仿宋" w:cs="宋体"/>
      <w:kern w:val="0"/>
      <w:sz w:val="18"/>
      <w:szCs w:val="18"/>
    </w:rPr>
  </w:style>
  <w:style w:type="paragraph" w:customStyle="1" w:styleId="xl78">
    <w:name w:val="xl78"/>
    <w:basedOn w:val="a"/>
    <w:rsid w:val="001C0E10"/>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仿宋" w:eastAsia="仿宋" w:hAnsi="仿宋" w:cs="宋体"/>
      <w:kern w:val="0"/>
      <w:sz w:val="18"/>
      <w:szCs w:val="18"/>
    </w:rPr>
  </w:style>
  <w:style w:type="table" w:styleId="af3">
    <w:name w:val="Grid Table Light"/>
    <w:basedOn w:val="a1"/>
    <w:uiPriority w:val="40"/>
    <w:rsid w:val="00760CAB"/>
    <w:rPr>
      <w:kern w:val="2"/>
      <w:sz w:val="21"/>
      <w:szCs w:val="22"/>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af4">
    <w:name w:val="正文正文"/>
    <w:basedOn w:val="a"/>
    <w:link w:val="af5"/>
    <w:autoRedefine/>
    <w:qFormat/>
    <w:rsid w:val="004D5513"/>
    <w:pPr>
      <w:jc w:val="left"/>
    </w:pPr>
    <w:rPr>
      <w:rFonts w:ascii="仿宋_GB2312" w:eastAsia="仿宋_GB2312" w:hAnsi="Times New Roman" w:cs="Times New Roman"/>
      <w:kern w:val="0"/>
      <w:szCs w:val="21"/>
    </w:rPr>
  </w:style>
  <w:style w:type="character" w:customStyle="1" w:styleId="af5">
    <w:name w:val="正文正文 字符"/>
    <w:basedOn w:val="a0"/>
    <w:link w:val="af4"/>
    <w:rsid w:val="004D5513"/>
    <w:rPr>
      <w:rFonts w:ascii="仿宋_GB2312" w:eastAsia="仿宋_GB2312" w:hAnsi="Times New Roman" w:cs="Times New Roman"/>
      <w:sz w:val="21"/>
      <w:szCs w:val="21"/>
    </w:rPr>
  </w:style>
  <w:style w:type="table" w:customStyle="1" w:styleId="11">
    <w:name w:val="网格型浅色1"/>
    <w:basedOn w:val="a1"/>
    <w:uiPriority w:val="40"/>
    <w:qFormat/>
    <w:rsid w:val="000D68CE"/>
    <w:rPr>
      <w:rFonts w:ascii="Times New Roman" w:eastAsia="宋体" w:hAnsi="Times New Roman" w:cs="Times New Roman"/>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95235250">
      <w:bodyDiv w:val="1"/>
      <w:marLeft w:val="0"/>
      <w:marRight w:val="0"/>
      <w:marTop w:val="0"/>
      <w:marBottom w:val="0"/>
      <w:divBdr>
        <w:top w:val="none" w:sz="0" w:space="0" w:color="auto"/>
        <w:left w:val="none" w:sz="0" w:space="0" w:color="auto"/>
        <w:bottom w:val="none" w:sz="0" w:space="0" w:color="auto"/>
        <w:right w:val="none" w:sz="0" w:space="0" w:color="auto"/>
      </w:divBdr>
    </w:div>
    <w:div w:id="1334987736">
      <w:bodyDiv w:val="1"/>
      <w:marLeft w:val="0"/>
      <w:marRight w:val="0"/>
      <w:marTop w:val="0"/>
      <w:marBottom w:val="0"/>
      <w:divBdr>
        <w:top w:val="none" w:sz="0" w:space="0" w:color="auto"/>
        <w:left w:val="none" w:sz="0" w:space="0" w:color="auto"/>
        <w:bottom w:val="none" w:sz="0" w:space="0" w:color="auto"/>
        <w:right w:val="none" w:sz="0" w:space="0" w:color="auto"/>
      </w:divBdr>
    </w:div>
    <w:div w:id="1458328114">
      <w:bodyDiv w:val="1"/>
      <w:marLeft w:val="0"/>
      <w:marRight w:val="0"/>
      <w:marTop w:val="0"/>
      <w:marBottom w:val="0"/>
      <w:divBdr>
        <w:top w:val="none" w:sz="0" w:space="0" w:color="auto"/>
        <w:left w:val="none" w:sz="0" w:space="0" w:color="auto"/>
        <w:bottom w:val="none" w:sz="0" w:space="0" w:color="auto"/>
        <w:right w:val="none" w:sz="0" w:space="0" w:color="auto"/>
      </w:divBdr>
    </w:div>
    <w:div w:id="1590504377">
      <w:bodyDiv w:val="1"/>
      <w:marLeft w:val="0"/>
      <w:marRight w:val="0"/>
      <w:marTop w:val="0"/>
      <w:marBottom w:val="0"/>
      <w:divBdr>
        <w:top w:val="none" w:sz="0" w:space="0" w:color="auto"/>
        <w:left w:val="none" w:sz="0" w:space="0" w:color="auto"/>
        <w:bottom w:val="none" w:sz="0" w:space="0" w:color="auto"/>
        <w:right w:val="none" w:sz="0" w:space="0" w:color="auto"/>
      </w:divBdr>
    </w:div>
    <w:div w:id="184944164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png"/><Relationship Id="rId18" Type="http://schemas.openxmlformats.org/officeDocument/2006/relationships/image" Target="media/image10.png"/><Relationship Id="rId3" Type="http://schemas.openxmlformats.org/officeDocument/2006/relationships/numbering" Target="numbering.xml"/><Relationship Id="rId21" Type="http://schemas.openxmlformats.org/officeDocument/2006/relationships/image" Target="media/image13.jpeg"/><Relationship Id="rId7" Type="http://schemas.openxmlformats.org/officeDocument/2006/relationships/footnotes" Target="footnotes.xml"/><Relationship Id="rId12" Type="http://schemas.openxmlformats.org/officeDocument/2006/relationships/image" Target="media/image4.png"/><Relationship Id="rId17" Type="http://schemas.openxmlformats.org/officeDocument/2006/relationships/image" Target="media/image9.png"/><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image" Target="media/image8.png"/><Relationship Id="rId20" Type="http://schemas.openxmlformats.org/officeDocument/2006/relationships/image" Target="media/image12.jpe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24"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image" Target="media/image7.png"/><Relationship Id="rId23" Type="http://schemas.openxmlformats.org/officeDocument/2006/relationships/image" Target="media/image15.png"/><Relationship Id="rId10" Type="http://schemas.openxmlformats.org/officeDocument/2006/relationships/image" Target="media/image2.png"/><Relationship Id="rId19" Type="http://schemas.openxmlformats.org/officeDocument/2006/relationships/image" Target="media/image11.png"/><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image" Target="media/image6.png"/><Relationship Id="rId22" Type="http://schemas.openxmlformats.org/officeDocument/2006/relationships/image" Target="media/image14.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7B6ADF4-0940-491A-801C-24EE4B1BA3E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55</TotalTime>
  <Pages>5</Pages>
  <Words>174</Words>
  <Characters>998</Characters>
  <Application>Microsoft Office Word</Application>
  <DocSecurity>0</DocSecurity>
  <Lines>8</Lines>
  <Paragraphs>2</Paragraphs>
  <ScaleCrop>false</ScaleCrop>
  <Company/>
  <LinksUpToDate>false</LinksUpToDate>
  <CharactersWithSpaces>1170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黄月琴</dc:creator>
  <cp:lastModifiedBy>刘芷雅</cp:lastModifiedBy>
  <cp:revision>8</cp:revision>
  <dcterms:created xsi:type="dcterms:W3CDTF">2024-12-04T06:39:00Z</dcterms:created>
  <dcterms:modified xsi:type="dcterms:W3CDTF">2024-12-24T07:26:00Z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742C725D436B4B439FC9D3F1A93B355E</vt:lpwstr>
  </property>
</Properties>
</file>