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1E3B41" w:rsidRPr="006D5AF9" w:rsidRDefault="00B84D5A">
      <w:pPr>
        <w:widowControl/>
        <w:shd w:val="clear" w:color="auto" w:fill="FFFFFF"/>
        <w:jc w:val="center"/>
        <w:outlineLvl w:val="0"/>
        <w:rPr>
          <w:rFonts w:ascii="仿宋" w:eastAsia="仿宋" w:hAnsi="仿宋" w:cs="仿宋"/>
          <w:b/>
          <w:bCs/>
          <w:kern w:val="0"/>
          <w:sz w:val="40"/>
          <w:szCs w:val="40"/>
          <w:shd w:val="clear" w:color="auto" w:fill="FFFFFF"/>
          <w:lang w:bidi="ar"/>
        </w:rPr>
      </w:pPr>
      <w:bookmarkStart w:id="0" w:name="_GoBack"/>
      <w:bookmarkEnd w:id="0"/>
      <w:r w:rsidRPr="006D5AF9">
        <w:rPr>
          <w:rFonts w:ascii="仿宋" w:eastAsia="仿宋" w:hAnsi="仿宋" w:cs="仿宋" w:hint="eastAsia"/>
          <w:b/>
          <w:bCs/>
          <w:kern w:val="0"/>
          <w:sz w:val="40"/>
          <w:szCs w:val="40"/>
          <w:shd w:val="clear" w:color="auto" w:fill="FFFFFF"/>
          <w:lang w:bidi="ar"/>
        </w:rPr>
        <w:t>竞买公告</w:t>
      </w:r>
    </w:p>
    <w:p w14:paraId="40D018F5" w14:textId="0A835195"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6D5AF9">
        <w:rPr>
          <w:rFonts w:ascii="仿宋" w:eastAsia="仿宋" w:hAnsi="仿宋" w:cs="仿宋" w:hint="eastAsia"/>
          <w:kern w:val="0"/>
          <w:sz w:val="28"/>
          <w:szCs w:val="28"/>
          <w:u w:val="single"/>
          <w:shd w:val="clear" w:color="auto" w:fill="FFFFFF"/>
          <w:lang w:bidi="ar"/>
        </w:rPr>
        <w:t>广州资产管理有限公司（以下简称“广州资产”或“转让方”）</w:t>
      </w:r>
      <w:r w:rsidRPr="006D5AF9">
        <w:rPr>
          <w:rFonts w:ascii="仿宋" w:eastAsia="仿宋" w:hAnsi="仿宋" w:cs="仿宋" w:hint="eastAsia"/>
          <w:kern w:val="0"/>
          <w:sz w:val="28"/>
          <w:szCs w:val="28"/>
          <w:shd w:val="clear" w:color="auto" w:fill="FFFFFF"/>
          <w:lang w:bidi="ar"/>
        </w:rPr>
        <w:t>将于</w:t>
      </w:r>
      <w:r w:rsidR="006D5AF9" w:rsidRPr="00957CBC">
        <w:rPr>
          <w:rFonts w:ascii="仿宋" w:eastAsia="仿宋" w:hAnsi="仿宋" w:cs="仿宋"/>
          <w:kern w:val="0"/>
          <w:sz w:val="28"/>
          <w:szCs w:val="28"/>
          <w:u w:val="single"/>
          <w:shd w:val="clear" w:color="auto" w:fill="FFFFFF"/>
          <w:lang w:bidi="ar"/>
        </w:rPr>
        <w:t>2025</w:t>
      </w:r>
      <w:r w:rsidRPr="00957CBC">
        <w:rPr>
          <w:rFonts w:ascii="仿宋" w:eastAsia="仿宋" w:hAnsi="仿宋" w:cs="仿宋" w:hint="eastAsia"/>
          <w:kern w:val="0"/>
          <w:sz w:val="28"/>
          <w:szCs w:val="28"/>
          <w:shd w:val="clear" w:color="auto" w:fill="FFFFFF"/>
          <w:lang w:bidi="ar"/>
        </w:rPr>
        <w:t>年</w:t>
      </w:r>
      <w:r w:rsidRPr="00957CBC">
        <w:rPr>
          <w:rFonts w:ascii="仿宋" w:eastAsia="仿宋" w:hAnsi="仿宋" w:cs="仿宋" w:hint="eastAsia"/>
          <w:kern w:val="0"/>
          <w:sz w:val="28"/>
          <w:szCs w:val="28"/>
          <w:u w:val="single"/>
          <w:shd w:val="clear" w:color="auto" w:fill="FFFFFF"/>
          <w:lang w:bidi="ar"/>
        </w:rPr>
        <w:t xml:space="preserve"> </w:t>
      </w:r>
      <w:r w:rsidR="009722CE">
        <w:rPr>
          <w:rFonts w:ascii="仿宋" w:eastAsia="仿宋" w:hAnsi="仿宋" w:cs="仿宋"/>
          <w:kern w:val="0"/>
          <w:sz w:val="28"/>
          <w:szCs w:val="28"/>
          <w:u w:val="single"/>
          <w:shd w:val="clear" w:color="auto" w:fill="FFFFFF"/>
          <w:lang w:bidi="ar"/>
        </w:rPr>
        <w:t>2</w:t>
      </w:r>
      <w:r w:rsidR="009722CE" w:rsidRPr="00957CBC">
        <w:rPr>
          <w:rFonts w:ascii="仿宋" w:eastAsia="仿宋" w:hAnsi="仿宋" w:cs="仿宋" w:hint="eastAsia"/>
          <w:kern w:val="0"/>
          <w:sz w:val="28"/>
          <w:szCs w:val="28"/>
          <w:u w:val="single"/>
          <w:shd w:val="clear" w:color="auto" w:fill="FFFFFF"/>
          <w:lang w:bidi="ar"/>
        </w:rPr>
        <w:t xml:space="preserve"> </w:t>
      </w:r>
      <w:r w:rsidRPr="00957CBC">
        <w:rPr>
          <w:rFonts w:ascii="仿宋" w:eastAsia="仿宋" w:hAnsi="仿宋" w:cs="仿宋" w:hint="eastAsia"/>
          <w:kern w:val="0"/>
          <w:sz w:val="28"/>
          <w:szCs w:val="28"/>
          <w:shd w:val="clear" w:color="auto" w:fill="FFFFFF"/>
          <w:lang w:bidi="ar"/>
        </w:rPr>
        <w:t>月</w:t>
      </w:r>
      <w:r w:rsidRPr="00957CBC">
        <w:rPr>
          <w:rFonts w:ascii="仿宋" w:eastAsia="仿宋" w:hAnsi="仿宋" w:cs="仿宋" w:hint="eastAsia"/>
          <w:kern w:val="0"/>
          <w:sz w:val="28"/>
          <w:szCs w:val="28"/>
          <w:u w:val="single"/>
          <w:shd w:val="clear" w:color="auto" w:fill="FFFFFF"/>
          <w:lang w:bidi="ar"/>
        </w:rPr>
        <w:t xml:space="preserve"> </w:t>
      </w:r>
      <w:r w:rsidR="009722CE">
        <w:rPr>
          <w:rFonts w:ascii="仿宋" w:eastAsia="仿宋" w:hAnsi="仿宋" w:cs="仿宋"/>
          <w:kern w:val="0"/>
          <w:sz w:val="28"/>
          <w:szCs w:val="28"/>
          <w:u w:val="single"/>
          <w:shd w:val="clear" w:color="auto" w:fill="FFFFFF"/>
          <w:lang w:bidi="ar"/>
        </w:rPr>
        <w:t>11</w:t>
      </w:r>
      <w:r w:rsidR="009722CE" w:rsidRPr="00957CBC">
        <w:rPr>
          <w:rFonts w:ascii="仿宋" w:eastAsia="仿宋" w:hAnsi="仿宋" w:cs="仿宋" w:hint="eastAsia"/>
          <w:kern w:val="0"/>
          <w:sz w:val="28"/>
          <w:szCs w:val="28"/>
          <w:u w:val="single"/>
          <w:shd w:val="clear" w:color="auto" w:fill="FFFFFF"/>
          <w:lang w:bidi="ar"/>
        </w:rPr>
        <w:t xml:space="preserve"> </w:t>
      </w:r>
      <w:r w:rsidRPr="00957CBC">
        <w:rPr>
          <w:rFonts w:ascii="仿宋" w:eastAsia="仿宋" w:hAnsi="仿宋" w:cs="仿宋" w:hint="eastAsia"/>
          <w:kern w:val="0"/>
          <w:sz w:val="28"/>
          <w:szCs w:val="28"/>
          <w:shd w:val="clear" w:color="auto" w:fill="FFFFFF"/>
          <w:lang w:bidi="ar"/>
        </w:rPr>
        <w:t>日</w:t>
      </w:r>
      <w:r w:rsidRPr="00957CBC">
        <w:rPr>
          <w:rFonts w:ascii="仿宋" w:eastAsia="仿宋" w:hAnsi="仿宋" w:cs="仿宋" w:hint="eastAsia"/>
          <w:kern w:val="0"/>
          <w:sz w:val="28"/>
          <w:szCs w:val="28"/>
          <w:u w:val="single"/>
          <w:shd w:val="clear" w:color="auto" w:fill="FFFFFF"/>
          <w:lang w:bidi="ar"/>
        </w:rPr>
        <w:t xml:space="preserve"> </w:t>
      </w:r>
      <w:r w:rsidR="006D5AF9" w:rsidRPr="00957CBC">
        <w:rPr>
          <w:rFonts w:ascii="仿宋" w:eastAsia="仿宋" w:hAnsi="仿宋" w:cs="仿宋"/>
          <w:kern w:val="0"/>
          <w:sz w:val="28"/>
          <w:szCs w:val="28"/>
          <w:u w:val="single"/>
          <w:shd w:val="clear" w:color="auto" w:fill="FFFFFF"/>
          <w:lang w:bidi="ar"/>
        </w:rPr>
        <w:t xml:space="preserve">10 </w:t>
      </w:r>
      <w:r w:rsidRPr="00957CBC">
        <w:rPr>
          <w:rFonts w:ascii="仿宋" w:eastAsia="仿宋" w:hAnsi="仿宋" w:cs="仿宋" w:hint="eastAsia"/>
          <w:kern w:val="0"/>
          <w:sz w:val="28"/>
          <w:szCs w:val="28"/>
          <w:shd w:val="clear" w:color="auto" w:fill="FFFFFF"/>
          <w:lang w:bidi="ar"/>
        </w:rPr>
        <w:t>时起至</w:t>
      </w:r>
      <w:r w:rsidRPr="00957CBC">
        <w:rPr>
          <w:rFonts w:ascii="仿宋" w:eastAsia="仿宋" w:hAnsi="仿宋" w:cs="仿宋"/>
          <w:kern w:val="0"/>
          <w:sz w:val="28"/>
          <w:szCs w:val="28"/>
          <w:u w:val="single"/>
          <w:shd w:val="clear" w:color="auto" w:fill="FFFFFF"/>
          <w:lang w:bidi="ar"/>
        </w:rPr>
        <w:t>202</w:t>
      </w:r>
      <w:r w:rsidR="006D5AF9" w:rsidRPr="00957CBC">
        <w:rPr>
          <w:rFonts w:ascii="仿宋" w:eastAsia="仿宋" w:hAnsi="仿宋" w:cs="仿宋"/>
          <w:kern w:val="0"/>
          <w:sz w:val="28"/>
          <w:szCs w:val="28"/>
          <w:u w:val="single"/>
          <w:shd w:val="clear" w:color="auto" w:fill="FFFFFF"/>
          <w:lang w:bidi="ar"/>
        </w:rPr>
        <w:t>5</w:t>
      </w:r>
      <w:r w:rsidRPr="00957CBC">
        <w:rPr>
          <w:rFonts w:ascii="仿宋" w:eastAsia="仿宋" w:hAnsi="仿宋" w:cs="仿宋" w:hint="eastAsia"/>
          <w:kern w:val="0"/>
          <w:sz w:val="28"/>
          <w:szCs w:val="28"/>
          <w:shd w:val="clear" w:color="auto" w:fill="FFFFFF"/>
          <w:lang w:bidi="ar"/>
        </w:rPr>
        <w:t>年</w:t>
      </w:r>
      <w:r w:rsidR="006D5AF9" w:rsidRPr="00957CBC">
        <w:rPr>
          <w:rFonts w:ascii="仿宋" w:eastAsia="仿宋" w:hAnsi="仿宋" w:cs="仿宋" w:hint="eastAsia"/>
          <w:kern w:val="0"/>
          <w:sz w:val="28"/>
          <w:szCs w:val="28"/>
          <w:u w:val="single"/>
          <w:shd w:val="clear" w:color="auto" w:fill="FFFFFF"/>
          <w:lang w:bidi="ar"/>
        </w:rPr>
        <w:t xml:space="preserve"> </w:t>
      </w:r>
      <w:r w:rsidR="009722CE">
        <w:rPr>
          <w:rFonts w:ascii="仿宋" w:eastAsia="仿宋" w:hAnsi="仿宋" w:cs="仿宋"/>
          <w:kern w:val="0"/>
          <w:sz w:val="28"/>
          <w:szCs w:val="28"/>
          <w:u w:val="single"/>
          <w:shd w:val="clear" w:color="auto" w:fill="FFFFFF"/>
          <w:lang w:bidi="ar"/>
        </w:rPr>
        <w:t>2</w:t>
      </w:r>
      <w:r w:rsidR="009722CE" w:rsidRPr="00957CBC">
        <w:rPr>
          <w:rFonts w:ascii="仿宋" w:eastAsia="仿宋" w:hAnsi="仿宋" w:cs="仿宋" w:hint="eastAsia"/>
          <w:kern w:val="0"/>
          <w:sz w:val="28"/>
          <w:szCs w:val="28"/>
          <w:u w:val="single"/>
          <w:shd w:val="clear" w:color="auto" w:fill="FFFFFF"/>
          <w:lang w:bidi="ar"/>
        </w:rPr>
        <w:t xml:space="preserve"> </w:t>
      </w:r>
      <w:r w:rsidRPr="00957CBC">
        <w:rPr>
          <w:rFonts w:ascii="仿宋" w:eastAsia="仿宋" w:hAnsi="仿宋" w:cs="仿宋" w:hint="eastAsia"/>
          <w:kern w:val="0"/>
          <w:sz w:val="28"/>
          <w:szCs w:val="28"/>
          <w:shd w:val="clear" w:color="auto" w:fill="FFFFFF"/>
          <w:lang w:bidi="ar"/>
        </w:rPr>
        <w:t>月</w:t>
      </w:r>
      <w:r w:rsidR="009722CE" w:rsidRPr="00E06715">
        <w:rPr>
          <w:rFonts w:ascii="仿宋" w:eastAsia="仿宋" w:hAnsi="仿宋" w:cs="仿宋"/>
          <w:kern w:val="0"/>
          <w:sz w:val="28"/>
          <w:szCs w:val="28"/>
          <w:u w:val="single"/>
          <w:shd w:val="clear" w:color="auto" w:fill="FFFFFF"/>
          <w:lang w:bidi="ar"/>
        </w:rPr>
        <w:t>1</w:t>
      </w:r>
      <w:r w:rsidR="009722CE">
        <w:rPr>
          <w:rFonts w:ascii="仿宋" w:eastAsia="仿宋" w:hAnsi="仿宋" w:cs="仿宋"/>
          <w:kern w:val="0"/>
          <w:sz w:val="28"/>
          <w:szCs w:val="28"/>
          <w:u w:val="single"/>
          <w:shd w:val="clear" w:color="auto" w:fill="FFFFFF"/>
          <w:lang w:bidi="ar"/>
        </w:rPr>
        <w:t>1</w:t>
      </w:r>
      <w:r w:rsidR="009722CE" w:rsidRPr="00957CBC">
        <w:rPr>
          <w:rFonts w:ascii="仿宋" w:eastAsia="仿宋" w:hAnsi="仿宋" w:cs="仿宋" w:hint="eastAsia"/>
          <w:kern w:val="0"/>
          <w:sz w:val="28"/>
          <w:szCs w:val="28"/>
          <w:u w:val="single"/>
          <w:shd w:val="clear" w:color="auto" w:fill="FFFFFF"/>
          <w:lang w:bidi="ar"/>
        </w:rPr>
        <w:t xml:space="preserve"> </w:t>
      </w:r>
      <w:r w:rsidRPr="00957CBC">
        <w:rPr>
          <w:rFonts w:ascii="仿宋" w:eastAsia="仿宋" w:hAnsi="仿宋" w:cs="仿宋" w:hint="eastAsia"/>
          <w:kern w:val="0"/>
          <w:sz w:val="28"/>
          <w:szCs w:val="28"/>
          <w:shd w:val="clear" w:color="auto" w:fill="FFFFFF"/>
          <w:lang w:bidi="ar"/>
        </w:rPr>
        <w:t>日</w:t>
      </w:r>
      <w:r w:rsidRPr="00957CBC">
        <w:rPr>
          <w:rFonts w:ascii="仿宋" w:eastAsia="仿宋" w:hAnsi="仿宋" w:cs="仿宋" w:hint="eastAsia"/>
          <w:kern w:val="0"/>
          <w:sz w:val="28"/>
          <w:szCs w:val="28"/>
          <w:u w:val="single"/>
          <w:shd w:val="clear" w:color="auto" w:fill="FFFFFF"/>
          <w:lang w:bidi="ar"/>
        </w:rPr>
        <w:t xml:space="preserve"> </w:t>
      </w:r>
      <w:r w:rsidR="006D5AF9" w:rsidRPr="00957CBC">
        <w:rPr>
          <w:rFonts w:ascii="仿宋" w:eastAsia="仿宋" w:hAnsi="仿宋" w:cs="仿宋"/>
          <w:kern w:val="0"/>
          <w:sz w:val="28"/>
          <w:szCs w:val="28"/>
          <w:u w:val="single"/>
          <w:shd w:val="clear" w:color="auto" w:fill="FFFFFF"/>
          <w:lang w:bidi="ar"/>
        </w:rPr>
        <w:t>12</w:t>
      </w:r>
      <w:r w:rsidRPr="00957CBC">
        <w:rPr>
          <w:rFonts w:ascii="仿宋" w:eastAsia="仿宋" w:hAnsi="仿宋" w:cs="仿宋" w:hint="eastAsia"/>
          <w:kern w:val="0"/>
          <w:sz w:val="28"/>
          <w:szCs w:val="28"/>
          <w:u w:val="single"/>
          <w:shd w:val="clear" w:color="auto" w:fill="FFFFFF"/>
          <w:lang w:bidi="ar"/>
        </w:rPr>
        <w:t xml:space="preserve"> </w:t>
      </w:r>
      <w:r w:rsidRPr="00957CBC">
        <w:rPr>
          <w:rFonts w:ascii="仿宋" w:eastAsia="仿宋" w:hAnsi="仿宋" w:cs="仿宋" w:hint="eastAsia"/>
          <w:kern w:val="0"/>
          <w:sz w:val="28"/>
          <w:szCs w:val="28"/>
          <w:shd w:val="clear" w:color="auto" w:fill="FFFFFF"/>
          <w:lang w:bidi="ar"/>
        </w:rPr>
        <w:t>时止（如发生自动延时的，截止时间以延长后的结束时间为准）在【</w:t>
      </w:r>
      <w:r w:rsidR="00401614" w:rsidRPr="00957CBC">
        <w:rPr>
          <w:rFonts w:ascii="仿宋" w:eastAsia="仿宋" w:hAnsi="仿宋" w:cs="仿宋" w:hint="eastAsia"/>
          <w:kern w:val="0"/>
          <w:sz w:val="28"/>
          <w:szCs w:val="28"/>
          <w:shd w:val="clear" w:color="auto" w:fill="FFFFFF"/>
          <w:lang w:bidi="ar"/>
        </w:rPr>
        <w:t>阿里拍卖网络资产处置平台</w:t>
      </w:r>
      <w:r w:rsidRPr="00957CBC">
        <w:rPr>
          <w:rFonts w:ascii="仿宋" w:eastAsia="仿宋" w:hAnsi="仿宋" w:cs="仿宋" w:hint="eastAsia"/>
          <w:kern w:val="0"/>
          <w:sz w:val="28"/>
          <w:szCs w:val="28"/>
          <w:shd w:val="clear" w:color="auto" w:fill="FFFFFF"/>
          <w:lang w:bidi="ar"/>
        </w:rPr>
        <w:t>】（网址：【</w:t>
      </w:r>
      <w:r w:rsidR="00401614" w:rsidRPr="00957CBC">
        <w:rPr>
          <w:rFonts w:ascii="仿宋" w:eastAsia="仿宋" w:hAnsi="仿宋" w:cs="仿宋"/>
          <w:kern w:val="0"/>
          <w:sz w:val="28"/>
          <w:szCs w:val="28"/>
          <w:shd w:val="clear" w:color="auto" w:fill="FFFFFF"/>
          <w:lang w:bidi="ar"/>
        </w:rPr>
        <w:t>https://zc-paimai.taobao.com/</w:t>
      </w:r>
      <w:r w:rsidRPr="00957CBC">
        <w:rPr>
          <w:rFonts w:ascii="仿宋" w:eastAsia="仿宋" w:hAnsi="仿宋" w:cs="仿宋" w:hint="eastAsia"/>
          <w:kern w:val="0"/>
          <w:sz w:val="28"/>
          <w:szCs w:val="28"/>
          <w:shd w:val="clear" w:color="auto" w:fill="FFFFFF"/>
          <w:lang w:bidi="ar"/>
        </w:rPr>
        <w:t>】，以下简称“拍卖平台”）开展对</w:t>
      </w:r>
      <w:r w:rsidRPr="00957CBC">
        <w:rPr>
          <w:rFonts w:ascii="仿宋" w:eastAsia="仿宋" w:hAnsi="仿宋" w:cs="仿宋" w:hint="eastAsia"/>
          <w:kern w:val="0"/>
          <w:sz w:val="28"/>
          <w:szCs w:val="28"/>
          <w:u w:val="single"/>
          <w:shd w:val="clear" w:color="auto" w:fill="FFFFFF"/>
          <w:lang w:bidi="ar"/>
        </w:rPr>
        <w:t>【</w:t>
      </w:r>
      <w:bookmarkStart w:id="1" w:name="_Hlk185847181"/>
      <w:r w:rsidR="00693A53" w:rsidRPr="00957CBC">
        <w:rPr>
          <w:rFonts w:ascii="仿宋" w:eastAsia="仿宋" w:hAnsi="仿宋" w:cs="仿宋" w:hint="eastAsia"/>
          <w:kern w:val="0"/>
          <w:sz w:val="28"/>
          <w:szCs w:val="28"/>
          <w:u w:val="single"/>
          <w:shd w:val="clear" w:color="auto" w:fill="FFFFFF"/>
          <w:lang w:bidi="ar"/>
        </w:rPr>
        <w:t>佛山市皇朝食品有限公司</w:t>
      </w:r>
      <w:bookmarkEnd w:id="1"/>
      <w:r w:rsidRPr="00957CBC">
        <w:rPr>
          <w:rFonts w:ascii="仿宋" w:eastAsia="仿宋" w:hAnsi="仿宋" w:cs="仿宋" w:hint="eastAsia"/>
          <w:kern w:val="0"/>
          <w:sz w:val="28"/>
          <w:szCs w:val="28"/>
          <w:u w:val="single"/>
          <w:shd w:val="clear" w:color="auto" w:fill="FFFFFF"/>
          <w:lang w:bidi="ar"/>
        </w:rPr>
        <w:t>】</w:t>
      </w:r>
      <w:r w:rsidR="00957CBC" w:rsidRPr="00957CBC">
        <w:rPr>
          <w:rFonts w:ascii="仿宋" w:eastAsia="仿宋" w:hAnsi="仿宋" w:cs="仿宋" w:hint="eastAsia"/>
          <w:kern w:val="0"/>
          <w:sz w:val="28"/>
          <w:szCs w:val="28"/>
          <w:u w:val="single"/>
          <w:shd w:val="clear" w:color="auto" w:fill="FFFFFF"/>
          <w:lang w:bidi="ar"/>
        </w:rPr>
        <w:t>单户</w:t>
      </w:r>
      <w:r w:rsidRPr="00957CBC">
        <w:rPr>
          <w:rFonts w:ascii="仿宋" w:eastAsia="仿宋" w:hAnsi="仿宋" w:cs="仿宋" w:hint="eastAsia"/>
          <w:kern w:val="0"/>
          <w:sz w:val="28"/>
          <w:szCs w:val="28"/>
          <w:u w:val="single"/>
          <w:shd w:val="clear" w:color="auto" w:fill="FFFFFF"/>
          <w:lang w:bidi="ar"/>
        </w:rPr>
        <w:t>不良债权资产（以下简称“标的资产”）</w:t>
      </w:r>
      <w:r w:rsidRPr="00957CBC">
        <w:rPr>
          <w:rFonts w:ascii="仿宋" w:eastAsia="仿宋" w:hAnsi="仿宋" w:cs="仿宋" w:hint="eastAsia"/>
          <w:kern w:val="0"/>
          <w:sz w:val="28"/>
          <w:szCs w:val="28"/>
          <w:shd w:val="clear" w:color="auto" w:fill="FFFFFF"/>
          <w:lang w:bidi="ar"/>
        </w:rPr>
        <w:t>的公开竞价活动，现公告如下：</w:t>
      </w:r>
    </w:p>
    <w:p w14:paraId="7BF5BCF8" w14:textId="77777777" w:rsidR="001E3B41" w:rsidRPr="00957CBC" w:rsidRDefault="00B84D5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57CBC">
        <w:rPr>
          <w:rFonts w:ascii="仿宋" w:eastAsia="仿宋" w:hAnsi="仿宋" w:cs="仿宋" w:hint="eastAsia"/>
          <w:b/>
          <w:bCs/>
          <w:kern w:val="0"/>
          <w:sz w:val="32"/>
          <w:szCs w:val="32"/>
          <w:shd w:val="clear" w:color="auto" w:fill="FFFFFF"/>
          <w:lang w:bidi="ar"/>
        </w:rPr>
        <w:t>一、竞买事项</w:t>
      </w:r>
    </w:p>
    <w:p w14:paraId="285A4C6F" w14:textId="77777777" w:rsidR="001E3B41" w:rsidRPr="00957CBC" w:rsidRDefault="00B84D5A">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sidRPr="00957CBC">
        <w:rPr>
          <w:rFonts w:ascii="仿宋" w:eastAsia="仿宋" w:hAnsi="仿宋" w:cs="仿宋" w:hint="eastAsia"/>
          <w:b/>
          <w:bCs/>
          <w:kern w:val="0"/>
          <w:sz w:val="28"/>
          <w:szCs w:val="28"/>
          <w:shd w:val="clear" w:color="auto" w:fill="FFFFFF"/>
          <w:lang w:bidi="ar"/>
        </w:rPr>
        <w:t>（一）竞价标的资产事项</w:t>
      </w:r>
    </w:p>
    <w:p w14:paraId="4E1795B5" w14:textId="5B80D4A4"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资产信息：【</w:t>
      </w:r>
      <w:r w:rsidR="00693A53" w:rsidRPr="00957CBC">
        <w:rPr>
          <w:rFonts w:ascii="仿宋" w:eastAsia="仿宋" w:hAnsi="仿宋" w:cs="仿宋" w:hint="eastAsia"/>
          <w:kern w:val="0"/>
          <w:sz w:val="28"/>
          <w:szCs w:val="28"/>
          <w:shd w:val="clear" w:color="auto" w:fill="FFFFFF"/>
          <w:lang w:bidi="ar"/>
        </w:rPr>
        <w:t>佛山市皇朝食品有限公司单户</w:t>
      </w:r>
      <w:r w:rsidRPr="00957CBC">
        <w:rPr>
          <w:rFonts w:ascii="仿宋" w:eastAsia="仿宋" w:hAnsi="仿宋" w:cs="仿宋" w:hint="eastAsia"/>
          <w:kern w:val="0"/>
          <w:sz w:val="28"/>
          <w:szCs w:val="28"/>
          <w:shd w:val="clear" w:color="auto" w:fill="FFFFFF"/>
          <w:lang w:bidi="ar"/>
        </w:rPr>
        <w:t>】不良资产，截至基准日20</w:t>
      </w:r>
      <w:r w:rsidRPr="00957CBC">
        <w:rPr>
          <w:rFonts w:ascii="仿宋" w:eastAsia="仿宋" w:hAnsi="仿宋" w:cs="仿宋"/>
          <w:kern w:val="0"/>
          <w:sz w:val="28"/>
          <w:szCs w:val="28"/>
          <w:shd w:val="clear" w:color="auto" w:fill="FFFFFF"/>
          <w:lang w:bidi="ar"/>
        </w:rPr>
        <w:t>2</w:t>
      </w:r>
      <w:r w:rsidR="00066C6E" w:rsidRPr="00957CBC">
        <w:rPr>
          <w:rFonts w:ascii="仿宋" w:eastAsia="仿宋" w:hAnsi="仿宋" w:cs="仿宋"/>
          <w:kern w:val="0"/>
          <w:sz w:val="28"/>
          <w:szCs w:val="28"/>
          <w:shd w:val="clear" w:color="auto" w:fill="FFFFFF"/>
          <w:lang w:bidi="ar"/>
        </w:rPr>
        <w:t>4</w:t>
      </w:r>
      <w:r w:rsidRPr="00957CBC">
        <w:rPr>
          <w:rFonts w:ascii="仿宋" w:eastAsia="仿宋" w:hAnsi="仿宋" w:cs="仿宋" w:hint="eastAsia"/>
          <w:kern w:val="0"/>
          <w:sz w:val="28"/>
          <w:szCs w:val="28"/>
          <w:shd w:val="clear" w:color="auto" w:fill="FFFFFF"/>
          <w:lang w:bidi="ar"/>
        </w:rPr>
        <w:t>年</w:t>
      </w:r>
      <w:r w:rsidR="00066C6E" w:rsidRPr="00957CBC">
        <w:rPr>
          <w:rFonts w:ascii="仿宋" w:eastAsia="仿宋" w:hAnsi="仿宋" w:cs="仿宋"/>
          <w:kern w:val="0"/>
          <w:sz w:val="28"/>
          <w:szCs w:val="28"/>
          <w:shd w:val="clear" w:color="auto" w:fill="FFFFFF"/>
          <w:lang w:bidi="ar"/>
        </w:rPr>
        <w:t>9</w:t>
      </w:r>
      <w:r w:rsidRPr="00957CBC">
        <w:rPr>
          <w:rFonts w:ascii="仿宋" w:eastAsia="仿宋" w:hAnsi="仿宋" w:cs="仿宋" w:hint="eastAsia"/>
          <w:kern w:val="0"/>
          <w:sz w:val="28"/>
          <w:szCs w:val="28"/>
          <w:shd w:val="clear" w:color="auto" w:fill="FFFFFF"/>
          <w:lang w:bidi="ar"/>
        </w:rPr>
        <w:t>月</w:t>
      </w:r>
      <w:r w:rsidR="00066C6E" w:rsidRPr="00957CBC">
        <w:rPr>
          <w:rFonts w:ascii="仿宋" w:eastAsia="仿宋" w:hAnsi="仿宋" w:cs="仿宋"/>
          <w:kern w:val="0"/>
          <w:sz w:val="28"/>
          <w:szCs w:val="28"/>
          <w:shd w:val="clear" w:color="auto" w:fill="FFFFFF"/>
          <w:lang w:bidi="ar"/>
        </w:rPr>
        <w:t>30</w:t>
      </w:r>
      <w:r w:rsidRPr="00957CBC">
        <w:rPr>
          <w:rFonts w:ascii="仿宋" w:eastAsia="仿宋" w:hAnsi="仿宋" w:cs="仿宋" w:hint="eastAsia"/>
          <w:kern w:val="0"/>
          <w:sz w:val="28"/>
          <w:szCs w:val="28"/>
          <w:shd w:val="clear" w:color="auto" w:fill="FFFFFF"/>
          <w:lang w:bidi="ar"/>
        </w:rPr>
        <w:t>日，标的资产债权规模合计【</w:t>
      </w:r>
      <w:r w:rsidR="00066C6E" w:rsidRPr="00957CBC">
        <w:rPr>
          <w:rFonts w:ascii="仿宋" w:eastAsia="仿宋" w:hAnsi="仿宋" w:cs="仿宋"/>
          <w:kern w:val="0"/>
          <w:sz w:val="28"/>
          <w:szCs w:val="28"/>
          <w:shd w:val="clear" w:color="auto" w:fill="FFFFFF"/>
          <w:lang w:bidi="ar"/>
        </w:rPr>
        <w:t>7,569.46</w:t>
      </w:r>
      <w:r w:rsidRPr="00957CBC">
        <w:rPr>
          <w:rFonts w:ascii="仿宋" w:eastAsia="仿宋" w:hAnsi="仿宋" w:cs="仿宋" w:hint="eastAsia"/>
          <w:kern w:val="0"/>
          <w:sz w:val="28"/>
          <w:szCs w:val="28"/>
          <w:shd w:val="clear" w:color="auto" w:fill="FFFFFF"/>
          <w:lang w:bidi="ar"/>
        </w:rPr>
        <w:t>】万元，其中本金余额【</w:t>
      </w:r>
      <w:r w:rsidR="00066C6E" w:rsidRPr="00957CBC">
        <w:rPr>
          <w:rFonts w:ascii="仿宋" w:eastAsia="仿宋" w:hAnsi="仿宋" w:cs="仿宋"/>
          <w:kern w:val="0"/>
          <w:sz w:val="28"/>
          <w:szCs w:val="28"/>
          <w:shd w:val="clear" w:color="auto" w:fill="FFFFFF"/>
          <w:lang w:bidi="ar"/>
        </w:rPr>
        <w:t>5,700</w:t>
      </w:r>
      <w:r w:rsidRPr="00957CBC">
        <w:rPr>
          <w:rFonts w:ascii="仿宋" w:eastAsia="仿宋" w:hAnsi="仿宋" w:cs="仿宋" w:hint="eastAsia"/>
          <w:kern w:val="0"/>
          <w:sz w:val="28"/>
          <w:szCs w:val="28"/>
          <w:shd w:val="clear" w:color="auto" w:fill="FFFFFF"/>
          <w:lang w:bidi="ar"/>
        </w:rPr>
        <w:t>】万元，利息等具体以实际计算为准。</w:t>
      </w:r>
    </w:p>
    <w:p w14:paraId="1CAE7E06" w14:textId="77777777" w:rsidR="001E3B41" w:rsidRPr="00957CBC" w:rsidRDefault="00B84D5A">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sidRPr="00957CBC">
        <w:rPr>
          <w:rFonts w:ascii="仿宋" w:eastAsia="仿宋" w:hAnsi="仿宋" w:cs="仿宋" w:hint="eastAsia"/>
          <w:b/>
          <w:kern w:val="0"/>
          <w:sz w:val="28"/>
          <w:szCs w:val="28"/>
          <w:shd w:val="clear" w:color="auto" w:fill="FFFFFF"/>
          <w:lang w:bidi="ar"/>
        </w:rPr>
        <w:t>主要抵押物信息：</w:t>
      </w:r>
    </w:p>
    <w:p w14:paraId="01F88C84" w14:textId="786A8545" w:rsidR="001E3B41" w:rsidRPr="00957CBC" w:rsidRDefault="00B84D5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（一）抵押物名称及地址：</w:t>
      </w:r>
      <w:r w:rsidR="002559FA" w:rsidRPr="00957CBC" w:rsidDel="002559FA">
        <w:rPr>
          <w:rFonts w:ascii="仿宋" w:eastAsia="仿宋" w:hAnsi="仿宋" w:cs="仿宋_GB2312" w:hint="eastAsia"/>
          <w:sz w:val="28"/>
          <w:szCs w:val="28"/>
        </w:rPr>
        <w:t xml:space="preserve"> </w:t>
      </w:r>
    </w:p>
    <w:p w14:paraId="6C4444E7" w14:textId="5DAA7573" w:rsidR="002559FA" w:rsidRPr="00957CBC" w:rsidRDefault="002559FA" w:rsidP="002559F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1.广东中恒实业投资有限公司名下位于广东肇庆高要</w:t>
      </w:r>
      <w:proofErr w:type="gramStart"/>
      <w:r w:rsidRPr="00957CBC">
        <w:rPr>
          <w:rFonts w:ascii="仿宋" w:eastAsia="仿宋" w:hAnsi="仿宋" w:cs="仿宋_GB2312" w:hint="eastAsia"/>
          <w:sz w:val="28"/>
          <w:szCs w:val="28"/>
        </w:rPr>
        <w:t>市金渡城东区</w:t>
      </w:r>
      <w:proofErr w:type="gramEnd"/>
      <w:r w:rsidRPr="00957CBC">
        <w:rPr>
          <w:rFonts w:ascii="仿宋" w:eastAsia="仿宋" w:hAnsi="仿宋" w:cs="仿宋_GB2312" w:hint="eastAsia"/>
          <w:sz w:val="28"/>
          <w:szCs w:val="28"/>
        </w:rPr>
        <w:t>A1小区，占地面积2,284.2</w:t>
      </w:r>
      <w:r w:rsidR="006D5AF9">
        <w:rPr>
          <w:rFonts w:ascii="仿宋" w:eastAsia="仿宋" w:hAnsi="仿宋" w:cs="仿宋_GB2312"/>
          <w:sz w:val="28"/>
          <w:szCs w:val="28"/>
        </w:rPr>
        <w:t>0</w:t>
      </w:r>
      <w:r w:rsidRPr="00957CBC">
        <w:rPr>
          <w:rFonts w:ascii="仿宋" w:eastAsia="仿宋" w:hAnsi="仿宋" w:cs="仿宋_GB2312" w:hint="eastAsia"/>
          <w:sz w:val="28"/>
          <w:szCs w:val="28"/>
        </w:rPr>
        <w:t>平方米，建筑面积9,379.79平方米；</w:t>
      </w:r>
    </w:p>
    <w:p w14:paraId="12144CF4" w14:textId="77777777" w:rsidR="002559FA" w:rsidRPr="00957CBC" w:rsidRDefault="002559FA" w:rsidP="002559F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2.陆洁</w:t>
      </w:r>
      <w:proofErr w:type="gramStart"/>
      <w:r w:rsidRPr="00957CBC">
        <w:rPr>
          <w:rFonts w:ascii="仿宋" w:eastAsia="仿宋" w:hAnsi="仿宋" w:cs="仿宋_GB2312" w:hint="eastAsia"/>
          <w:sz w:val="28"/>
          <w:szCs w:val="28"/>
        </w:rPr>
        <w:t>嫦</w:t>
      </w:r>
      <w:proofErr w:type="gramEnd"/>
      <w:r w:rsidRPr="00957CBC">
        <w:rPr>
          <w:rFonts w:ascii="仿宋" w:eastAsia="仿宋" w:hAnsi="仿宋" w:cs="仿宋_GB2312" w:hint="eastAsia"/>
          <w:sz w:val="28"/>
          <w:szCs w:val="28"/>
        </w:rPr>
        <w:t>名下位于</w:t>
      </w:r>
      <w:proofErr w:type="gramStart"/>
      <w:r w:rsidRPr="00957CBC">
        <w:rPr>
          <w:rFonts w:ascii="仿宋" w:eastAsia="仿宋" w:hAnsi="仿宋" w:cs="仿宋_GB2312" w:hint="eastAsia"/>
          <w:sz w:val="28"/>
          <w:szCs w:val="28"/>
        </w:rPr>
        <w:t>佛山市禅城区</w:t>
      </w:r>
      <w:proofErr w:type="gramEnd"/>
      <w:r w:rsidRPr="00957CBC">
        <w:rPr>
          <w:rFonts w:ascii="仿宋" w:eastAsia="仿宋" w:hAnsi="仿宋" w:cs="仿宋_GB2312" w:hint="eastAsia"/>
          <w:sz w:val="28"/>
          <w:szCs w:val="28"/>
        </w:rPr>
        <w:t>锦华路85号B座1406房，建筑面积84.72平方米；</w:t>
      </w:r>
    </w:p>
    <w:p w14:paraId="2FD8EA02" w14:textId="2987A546" w:rsidR="002559FA" w:rsidRPr="00957CBC" w:rsidRDefault="002559FA" w:rsidP="002559F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3.鹤山市宏远贸易有限公司名下位于鹤山市沙坪镇新城路446至450号商铺，建筑面积336.94</w:t>
      </w:r>
      <w:r w:rsidR="006D5AF9" w:rsidRPr="00671D07">
        <w:rPr>
          <w:rFonts w:ascii="仿宋" w:eastAsia="仿宋" w:hAnsi="仿宋" w:cs="仿宋_GB2312" w:hint="eastAsia"/>
          <w:sz w:val="28"/>
          <w:szCs w:val="28"/>
        </w:rPr>
        <w:t>平方米</w:t>
      </w:r>
      <w:r w:rsidRPr="00957CBC">
        <w:rPr>
          <w:rFonts w:ascii="仿宋" w:eastAsia="仿宋" w:hAnsi="仿宋" w:cs="仿宋_GB2312" w:hint="eastAsia"/>
          <w:sz w:val="28"/>
          <w:szCs w:val="28"/>
        </w:rPr>
        <w:t>；</w:t>
      </w:r>
    </w:p>
    <w:p w14:paraId="2F961F80" w14:textId="53DC35FC" w:rsidR="002559FA" w:rsidRPr="00957CBC" w:rsidRDefault="002559FA" w:rsidP="002559F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lastRenderedPageBreak/>
        <w:t>4.鹤山市宏远贸易有限公司名下位于沙坪镇中山路89号之二商铺，建筑面积112.22</w:t>
      </w:r>
      <w:r w:rsidR="006D5AF9" w:rsidRPr="00671D07">
        <w:rPr>
          <w:rFonts w:ascii="仿宋" w:eastAsia="仿宋" w:hAnsi="仿宋" w:cs="仿宋_GB2312" w:hint="eastAsia"/>
          <w:sz w:val="28"/>
          <w:szCs w:val="28"/>
        </w:rPr>
        <w:t>平方米</w:t>
      </w:r>
      <w:r w:rsidRPr="00957CBC">
        <w:rPr>
          <w:rFonts w:ascii="仿宋" w:eastAsia="仿宋" w:hAnsi="仿宋" w:cs="仿宋_GB2312" w:hint="eastAsia"/>
          <w:sz w:val="28"/>
          <w:szCs w:val="28"/>
        </w:rPr>
        <w:t>；</w:t>
      </w:r>
    </w:p>
    <w:p w14:paraId="42CFFC24" w14:textId="420FF04B" w:rsidR="002559FA" w:rsidRPr="00957CBC" w:rsidRDefault="002559FA" w:rsidP="002559F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5.鹤山市宏远贸易有限公司名下位于沙坪镇中山路47号、中心路28号之一、之二商铺，建筑面积348.88</w:t>
      </w:r>
      <w:r w:rsidR="006D5AF9" w:rsidRPr="00671D07">
        <w:rPr>
          <w:rFonts w:ascii="仿宋" w:eastAsia="仿宋" w:hAnsi="仿宋" w:cs="仿宋_GB2312" w:hint="eastAsia"/>
          <w:sz w:val="28"/>
          <w:szCs w:val="28"/>
        </w:rPr>
        <w:t>平方米</w:t>
      </w:r>
      <w:r w:rsidRPr="00957CBC">
        <w:rPr>
          <w:rFonts w:ascii="仿宋" w:eastAsia="仿宋" w:hAnsi="仿宋" w:cs="仿宋_GB2312" w:hint="eastAsia"/>
          <w:sz w:val="28"/>
          <w:szCs w:val="28"/>
        </w:rPr>
        <w:t>。</w:t>
      </w:r>
    </w:p>
    <w:p w14:paraId="72783F51" w14:textId="77777777" w:rsidR="002559FA" w:rsidRPr="00957CBC" w:rsidRDefault="00B84D5A">
      <w:pPr>
        <w:adjustRightInd w:val="0"/>
        <w:snapToGrid w:val="0"/>
        <w:spacing w:line="660" w:lineRule="exact"/>
        <w:ind w:firstLineChars="200" w:firstLine="560"/>
        <w:rPr>
          <w:rFonts w:ascii="仿宋" w:eastAsia="仿宋" w:hAnsi="仿宋" w:cs="仿宋_GB2312"/>
          <w:sz w:val="28"/>
          <w:szCs w:val="28"/>
        </w:rPr>
      </w:pPr>
      <w:r w:rsidRPr="00957CBC">
        <w:rPr>
          <w:rFonts w:ascii="仿宋" w:eastAsia="仿宋" w:hAnsi="仿宋" w:cs="仿宋_GB2312" w:hint="eastAsia"/>
          <w:sz w:val="28"/>
          <w:szCs w:val="28"/>
        </w:rPr>
        <w:t>照片：</w:t>
      </w:r>
    </w:p>
    <w:tbl>
      <w:tblPr>
        <w:tblStyle w:val="af0"/>
        <w:tblW w:w="0" w:type="auto"/>
        <w:tblLook w:val="04A0" w:firstRow="1" w:lastRow="0" w:firstColumn="1" w:lastColumn="0" w:noHBand="0" w:noVBand="1"/>
      </w:tblPr>
      <w:tblGrid>
        <w:gridCol w:w="4136"/>
        <w:gridCol w:w="4160"/>
      </w:tblGrid>
      <w:tr w:rsidR="002559FA" w:rsidRPr="00957CBC" w14:paraId="540E0AEE" w14:textId="77777777" w:rsidTr="00957CBC">
        <w:trPr>
          <w:trHeight w:val="454"/>
        </w:trPr>
        <w:tc>
          <w:tcPr>
            <w:tcW w:w="0" w:type="auto"/>
            <w:vAlign w:val="center"/>
          </w:tcPr>
          <w:p w14:paraId="18DA8C35" w14:textId="4B54511B"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抵押物1</w:t>
            </w:r>
          </w:p>
        </w:tc>
        <w:tc>
          <w:tcPr>
            <w:tcW w:w="0" w:type="auto"/>
            <w:vAlign w:val="center"/>
          </w:tcPr>
          <w:p w14:paraId="13418813" w14:textId="39EB4491"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抵押物1</w:t>
            </w:r>
          </w:p>
        </w:tc>
      </w:tr>
      <w:tr w:rsidR="002559FA" w:rsidRPr="00957CBC" w14:paraId="3A0C1687" w14:textId="77777777" w:rsidTr="00957CBC">
        <w:trPr>
          <w:trHeight w:val="454"/>
        </w:trPr>
        <w:tc>
          <w:tcPr>
            <w:tcW w:w="0" w:type="auto"/>
            <w:vAlign w:val="center"/>
          </w:tcPr>
          <w:p w14:paraId="39C637FC" w14:textId="4183C5D9"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noProof/>
                <w:sz w:val="28"/>
                <w:szCs w:val="28"/>
              </w:rPr>
              <w:drawing>
                <wp:anchor distT="0" distB="0" distL="114300" distR="114300" simplePos="0" relativeHeight="251658240" behindDoc="0" locked="0" layoutInCell="1" allowOverlap="1" wp14:anchorId="7FBA74F1" wp14:editId="4955D7B6">
                  <wp:simplePos x="0" y="0"/>
                  <wp:positionH relativeFrom="column">
                    <wp:posOffset>7620</wp:posOffset>
                  </wp:positionH>
                  <wp:positionV relativeFrom="paragraph">
                    <wp:posOffset>116205</wp:posOffset>
                  </wp:positionV>
                  <wp:extent cx="2517775" cy="1889760"/>
                  <wp:effectExtent l="0" t="0" r="0"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anchor>
              </w:drawing>
            </w:r>
          </w:p>
        </w:tc>
        <w:tc>
          <w:tcPr>
            <w:tcW w:w="0" w:type="auto"/>
            <w:vAlign w:val="center"/>
          </w:tcPr>
          <w:p w14:paraId="045E8B21" w14:textId="5721E822"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noProof/>
                <w:sz w:val="28"/>
                <w:szCs w:val="28"/>
              </w:rPr>
              <w:drawing>
                <wp:anchor distT="0" distB="0" distL="114300" distR="114300" simplePos="0" relativeHeight="251659264" behindDoc="0" locked="0" layoutInCell="1" allowOverlap="1" wp14:anchorId="5EA26DF1" wp14:editId="17A060D7">
                  <wp:simplePos x="0" y="0"/>
                  <wp:positionH relativeFrom="column">
                    <wp:posOffset>-31971</wp:posOffset>
                  </wp:positionH>
                  <wp:positionV relativeFrom="paragraph">
                    <wp:posOffset>108778</wp:posOffset>
                  </wp:positionV>
                  <wp:extent cx="2517775" cy="1889760"/>
                  <wp:effectExtent l="0" t="0" r="0"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anchor>
              </w:drawing>
            </w:r>
          </w:p>
        </w:tc>
      </w:tr>
      <w:tr w:rsidR="002559FA" w:rsidRPr="00957CBC" w14:paraId="3189A449" w14:textId="77777777" w:rsidTr="00957CBC">
        <w:trPr>
          <w:trHeight w:val="454"/>
        </w:trPr>
        <w:tc>
          <w:tcPr>
            <w:tcW w:w="0" w:type="auto"/>
            <w:vAlign w:val="center"/>
          </w:tcPr>
          <w:p w14:paraId="7CC912F4" w14:textId="4523B051"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抵押物2</w:t>
            </w:r>
          </w:p>
        </w:tc>
        <w:tc>
          <w:tcPr>
            <w:tcW w:w="0" w:type="auto"/>
            <w:vAlign w:val="center"/>
          </w:tcPr>
          <w:p w14:paraId="48E919A5" w14:textId="4FED0404"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抵押物3</w:t>
            </w:r>
          </w:p>
        </w:tc>
      </w:tr>
      <w:tr w:rsidR="002559FA" w:rsidRPr="00957CBC" w14:paraId="10AEFB58" w14:textId="77777777" w:rsidTr="00957CBC">
        <w:trPr>
          <w:trHeight w:val="454"/>
        </w:trPr>
        <w:tc>
          <w:tcPr>
            <w:tcW w:w="0" w:type="auto"/>
            <w:vAlign w:val="center"/>
          </w:tcPr>
          <w:p w14:paraId="08705A17" w14:textId="3103A83C"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noProof/>
                <w:sz w:val="28"/>
                <w:szCs w:val="28"/>
              </w:rPr>
              <w:drawing>
                <wp:anchor distT="0" distB="0" distL="114300" distR="114300" simplePos="0" relativeHeight="251660288" behindDoc="0" locked="0" layoutInCell="1" allowOverlap="1" wp14:anchorId="1A951281" wp14:editId="4BC24532">
                  <wp:simplePos x="0" y="0"/>
                  <wp:positionH relativeFrom="column">
                    <wp:posOffset>4445</wp:posOffset>
                  </wp:positionH>
                  <wp:positionV relativeFrom="paragraph">
                    <wp:posOffset>163195</wp:posOffset>
                  </wp:positionV>
                  <wp:extent cx="2517775" cy="1899285"/>
                  <wp:effectExtent l="0" t="0" r="0" b="5715"/>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17775" cy="1899285"/>
                          </a:xfrm>
                          <a:prstGeom prst="rect">
                            <a:avLst/>
                          </a:prstGeom>
                          <a:noFill/>
                        </pic:spPr>
                      </pic:pic>
                    </a:graphicData>
                  </a:graphic>
                  <wp14:sizeRelH relativeFrom="margin">
                    <wp14:pctWidth>0</wp14:pctWidth>
                  </wp14:sizeRelH>
                  <wp14:sizeRelV relativeFrom="margin">
                    <wp14:pctHeight>0</wp14:pctHeight>
                  </wp14:sizeRelV>
                </wp:anchor>
              </w:drawing>
            </w:r>
          </w:p>
        </w:tc>
        <w:tc>
          <w:tcPr>
            <w:tcW w:w="0" w:type="auto"/>
            <w:vAlign w:val="center"/>
          </w:tcPr>
          <w:p w14:paraId="593CE877" w14:textId="0F4703DF" w:rsidR="002559FA" w:rsidRPr="00957CBC" w:rsidRDefault="002559FA" w:rsidP="00957CBC">
            <w:pPr>
              <w:adjustRightInd w:val="0"/>
              <w:snapToGrid w:val="0"/>
              <w:rPr>
                <w:rFonts w:ascii="仿宋" w:eastAsia="仿宋" w:hAnsi="仿宋" w:cs="仿宋_GB2312"/>
                <w:sz w:val="28"/>
                <w:szCs w:val="28"/>
              </w:rPr>
            </w:pPr>
            <w:r w:rsidRPr="00957CBC">
              <w:rPr>
                <w:rFonts w:ascii="仿宋" w:eastAsia="仿宋" w:hAnsi="仿宋" w:cs="仿宋_GB2312"/>
                <w:noProof/>
                <w:sz w:val="28"/>
                <w:szCs w:val="28"/>
              </w:rPr>
              <w:drawing>
                <wp:anchor distT="0" distB="0" distL="114300" distR="114300" simplePos="0" relativeHeight="251661312" behindDoc="0" locked="0" layoutInCell="1" allowOverlap="1" wp14:anchorId="2391E34B" wp14:editId="569F3997">
                  <wp:simplePos x="0" y="0"/>
                  <wp:positionH relativeFrom="column">
                    <wp:posOffset>-32357</wp:posOffset>
                  </wp:positionH>
                  <wp:positionV relativeFrom="paragraph">
                    <wp:posOffset>149087</wp:posOffset>
                  </wp:positionV>
                  <wp:extent cx="2517775" cy="1889760"/>
                  <wp:effectExtent l="0" t="0" r="0" b="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anchor>
              </w:drawing>
            </w:r>
          </w:p>
        </w:tc>
      </w:tr>
      <w:tr w:rsidR="002559FA" w:rsidRPr="00957CBC" w14:paraId="4A72C4AA" w14:textId="77777777" w:rsidTr="00957CBC">
        <w:trPr>
          <w:trHeight w:val="454"/>
        </w:trPr>
        <w:tc>
          <w:tcPr>
            <w:tcW w:w="0" w:type="auto"/>
            <w:vAlign w:val="center"/>
          </w:tcPr>
          <w:p w14:paraId="5064D836" w14:textId="7ADF6C84" w:rsidR="006A6FF9" w:rsidRPr="00957CBC" w:rsidRDefault="006A6FF9"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抵押物4</w:t>
            </w:r>
          </w:p>
        </w:tc>
        <w:tc>
          <w:tcPr>
            <w:tcW w:w="0" w:type="auto"/>
            <w:vAlign w:val="center"/>
          </w:tcPr>
          <w:p w14:paraId="47C778D1" w14:textId="4DD31DC2" w:rsidR="002559FA" w:rsidRPr="00957CBC" w:rsidRDefault="006A6FF9" w:rsidP="00957CBC">
            <w:pPr>
              <w:adjustRightInd w:val="0"/>
              <w:snapToGrid w:val="0"/>
              <w:rPr>
                <w:rFonts w:ascii="仿宋" w:eastAsia="仿宋" w:hAnsi="仿宋" w:cs="仿宋_GB2312"/>
                <w:sz w:val="28"/>
                <w:szCs w:val="28"/>
              </w:rPr>
            </w:pPr>
            <w:r w:rsidRPr="00957CBC">
              <w:rPr>
                <w:rFonts w:ascii="仿宋" w:eastAsia="仿宋" w:hAnsi="仿宋" w:cs="仿宋_GB2312" w:hint="eastAsia"/>
                <w:sz w:val="28"/>
                <w:szCs w:val="28"/>
              </w:rPr>
              <w:t>抵押物5</w:t>
            </w:r>
          </w:p>
        </w:tc>
      </w:tr>
      <w:tr w:rsidR="002559FA" w:rsidRPr="00957CBC" w14:paraId="49624456" w14:textId="77777777" w:rsidTr="00957CBC">
        <w:trPr>
          <w:trHeight w:val="454"/>
        </w:trPr>
        <w:tc>
          <w:tcPr>
            <w:tcW w:w="0" w:type="auto"/>
            <w:vAlign w:val="center"/>
          </w:tcPr>
          <w:p w14:paraId="257BF0DD" w14:textId="63173E13" w:rsidR="002559FA" w:rsidRPr="00957CBC" w:rsidRDefault="002559FA" w:rsidP="00957CBC">
            <w:pPr>
              <w:adjustRightInd w:val="0"/>
              <w:snapToGrid w:val="0"/>
              <w:rPr>
                <w:rFonts w:ascii="仿宋" w:eastAsia="仿宋" w:hAnsi="仿宋" w:cs="仿宋_GB2312"/>
                <w:noProof/>
                <w:sz w:val="28"/>
                <w:szCs w:val="28"/>
              </w:rPr>
            </w:pPr>
            <w:r w:rsidRPr="00957CBC">
              <w:rPr>
                <w:rFonts w:ascii="仿宋" w:eastAsia="仿宋" w:hAnsi="仿宋" w:cs="仿宋_GB2312"/>
                <w:noProof/>
                <w:sz w:val="28"/>
                <w:szCs w:val="28"/>
              </w:rPr>
              <w:lastRenderedPageBreak/>
              <w:drawing>
                <wp:anchor distT="0" distB="0" distL="114300" distR="114300" simplePos="0" relativeHeight="251662336" behindDoc="0" locked="0" layoutInCell="1" allowOverlap="1" wp14:anchorId="1C163CFB" wp14:editId="29E6448E">
                  <wp:simplePos x="0" y="0"/>
                  <wp:positionH relativeFrom="column">
                    <wp:posOffset>723017</wp:posOffset>
                  </wp:positionH>
                  <wp:positionV relativeFrom="paragraph">
                    <wp:posOffset>871275</wp:posOffset>
                  </wp:positionV>
                  <wp:extent cx="1762125" cy="762000"/>
                  <wp:effectExtent l="0" t="0" r="9525" b="0"/>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62125" cy="762000"/>
                          </a:xfrm>
                          <a:prstGeom prst="rect">
                            <a:avLst/>
                          </a:prstGeom>
                          <a:noFill/>
                        </pic:spPr>
                      </pic:pic>
                    </a:graphicData>
                  </a:graphic>
                </wp:anchor>
              </w:drawing>
            </w:r>
            <w:r w:rsidRPr="00957CBC">
              <w:rPr>
                <w:rFonts w:ascii="仿宋" w:eastAsia="仿宋" w:hAnsi="仿宋" w:cs="仿宋_GB2312"/>
                <w:noProof/>
                <w:sz w:val="28"/>
                <w:szCs w:val="28"/>
              </w:rPr>
              <w:drawing>
                <wp:anchor distT="0" distB="0" distL="114300" distR="114300" simplePos="0" relativeHeight="251657215" behindDoc="0" locked="0" layoutInCell="1" allowOverlap="1" wp14:anchorId="2B073A7D" wp14:editId="1FD4DC32">
                  <wp:simplePos x="0" y="0"/>
                  <wp:positionH relativeFrom="column">
                    <wp:posOffset>-15075</wp:posOffset>
                  </wp:positionH>
                  <wp:positionV relativeFrom="paragraph">
                    <wp:posOffset>152096</wp:posOffset>
                  </wp:positionV>
                  <wp:extent cx="2517775" cy="1889760"/>
                  <wp:effectExtent l="0" t="0" r="0"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anchor>
              </w:drawing>
            </w:r>
          </w:p>
        </w:tc>
        <w:tc>
          <w:tcPr>
            <w:tcW w:w="0" w:type="auto"/>
            <w:vAlign w:val="center"/>
          </w:tcPr>
          <w:p w14:paraId="1ED41625" w14:textId="76BA677C" w:rsidR="002559FA" w:rsidRPr="00957CBC" w:rsidRDefault="002559FA" w:rsidP="00957CBC">
            <w:pPr>
              <w:adjustRightInd w:val="0"/>
              <w:snapToGrid w:val="0"/>
              <w:rPr>
                <w:rFonts w:ascii="仿宋" w:eastAsia="仿宋" w:hAnsi="仿宋" w:cs="仿宋_GB2312"/>
                <w:noProof/>
                <w:sz w:val="28"/>
                <w:szCs w:val="28"/>
              </w:rPr>
            </w:pPr>
            <w:r w:rsidRPr="00957CBC">
              <w:rPr>
                <w:rFonts w:ascii="仿宋" w:eastAsia="仿宋" w:hAnsi="仿宋" w:cs="仿宋_GB2312"/>
                <w:noProof/>
                <w:sz w:val="28"/>
                <w:szCs w:val="28"/>
              </w:rPr>
              <w:drawing>
                <wp:anchor distT="0" distB="0" distL="114300" distR="114300" simplePos="0" relativeHeight="251664384" behindDoc="0" locked="0" layoutInCell="1" allowOverlap="1" wp14:anchorId="7118A9A9" wp14:editId="74792F50">
                  <wp:simplePos x="0" y="0"/>
                  <wp:positionH relativeFrom="column">
                    <wp:posOffset>253338</wp:posOffset>
                  </wp:positionH>
                  <wp:positionV relativeFrom="paragraph">
                    <wp:posOffset>1000483</wp:posOffset>
                  </wp:positionV>
                  <wp:extent cx="1115695" cy="756285"/>
                  <wp:effectExtent l="0" t="0" r="8255" b="5715"/>
                  <wp:wrapSquare wrapText="bothSides"/>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15695" cy="756285"/>
                          </a:xfrm>
                          <a:prstGeom prst="rect">
                            <a:avLst/>
                          </a:prstGeom>
                          <a:noFill/>
                        </pic:spPr>
                      </pic:pic>
                    </a:graphicData>
                  </a:graphic>
                </wp:anchor>
              </w:drawing>
            </w:r>
            <w:r w:rsidRPr="00957CBC">
              <w:rPr>
                <w:rFonts w:ascii="仿宋" w:eastAsia="仿宋" w:hAnsi="仿宋" w:cs="仿宋_GB2312"/>
                <w:noProof/>
                <w:sz w:val="28"/>
                <w:szCs w:val="28"/>
              </w:rPr>
              <w:drawing>
                <wp:anchor distT="0" distB="0" distL="114300" distR="114300" simplePos="0" relativeHeight="251663360" behindDoc="0" locked="0" layoutInCell="1" allowOverlap="1" wp14:anchorId="139D0063" wp14:editId="30EB999C">
                  <wp:simplePos x="0" y="0"/>
                  <wp:positionH relativeFrom="column">
                    <wp:posOffset>-24958</wp:posOffset>
                  </wp:positionH>
                  <wp:positionV relativeFrom="paragraph">
                    <wp:posOffset>159026</wp:posOffset>
                  </wp:positionV>
                  <wp:extent cx="2524125" cy="1889760"/>
                  <wp:effectExtent l="0" t="0" r="9525" b="0"/>
                  <wp:wrapSquare wrapText="bothSides"/>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24125" cy="1889760"/>
                          </a:xfrm>
                          <a:prstGeom prst="rect">
                            <a:avLst/>
                          </a:prstGeom>
                          <a:noFill/>
                        </pic:spPr>
                      </pic:pic>
                    </a:graphicData>
                  </a:graphic>
                </wp:anchor>
              </w:drawing>
            </w:r>
          </w:p>
        </w:tc>
      </w:tr>
    </w:tbl>
    <w:p w14:paraId="37E36A85" w14:textId="690C20DD" w:rsidR="001E3B41" w:rsidRPr="00957CBC" w:rsidRDefault="00B84D5A">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sidRPr="00957CBC">
        <w:rPr>
          <w:rFonts w:ascii="仿宋" w:eastAsia="仿宋" w:hAnsi="仿宋" w:cs="仿宋" w:hint="eastAsia"/>
          <w:b/>
          <w:kern w:val="0"/>
          <w:sz w:val="28"/>
          <w:szCs w:val="28"/>
          <w:shd w:val="clear" w:color="auto" w:fill="FFFFFF"/>
          <w:lang w:bidi="ar"/>
        </w:rPr>
        <w:t>详细债权信息见附件：标的资产介绍。</w:t>
      </w:r>
      <w:r w:rsidRPr="00957CBC">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sidRPr="00957CBC">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sidRPr="00957CBC">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1E3B41" w:rsidRPr="00957CBC" w:rsidRDefault="00B84D5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sidRPr="00957CBC">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1E3B41" w:rsidRPr="00957CBC" w:rsidRDefault="00B84D5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sidRPr="00957CBC">
        <w:rPr>
          <w:rFonts w:ascii="仿宋" w:eastAsia="仿宋" w:hAnsi="仿宋" w:cs="仿宋" w:hint="eastAsia"/>
          <w:kern w:val="0"/>
          <w:sz w:val="28"/>
          <w:szCs w:val="28"/>
          <w:u w:val="single"/>
          <w:shd w:val="clear" w:color="auto" w:fill="FFFFFF"/>
          <w:lang w:bidi="ar"/>
        </w:rPr>
        <w:t>4</w:t>
      </w:r>
      <w:r w:rsidRPr="00957CBC">
        <w:rPr>
          <w:rFonts w:ascii="仿宋" w:eastAsia="仿宋" w:hAnsi="仿宋" w:cs="仿宋"/>
          <w:kern w:val="0"/>
          <w:sz w:val="28"/>
          <w:szCs w:val="28"/>
          <w:u w:val="single"/>
          <w:shd w:val="clear" w:color="auto" w:fill="FFFFFF"/>
          <w:lang w:bidi="ar"/>
        </w:rPr>
        <w:t>.</w:t>
      </w:r>
      <w:r w:rsidRPr="00957CBC">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1E3B41" w:rsidRPr="00957CBC" w:rsidRDefault="00B84D5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sidRPr="00957CBC">
        <w:rPr>
          <w:rFonts w:ascii="仿宋" w:eastAsia="仿宋" w:hAnsi="仿宋" w:cs="仿宋" w:hint="eastAsia"/>
          <w:b/>
          <w:bCs/>
          <w:kern w:val="0"/>
          <w:sz w:val="28"/>
          <w:szCs w:val="28"/>
          <w:shd w:val="clear" w:color="auto" w:fill="FFFFFF"/>
          <w:lang w:bidi="ar"/>
        </w:rPr>
        <w:t>（二）竞价事项</w:t>
      </w:r>
    </w:p>
    <w:p w14:paraId="42B4FBD7" w14:textId="6ADD8769" w:rsidR="006D5AF9" w:rsidRDefault="00B84D5A">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sidRPr="00957CBC">
        <w:rPr>
          <w:rFonts w:ascii="仿宋" w:eastAsia="仿宋" w:hAnsi="仿宋" w:cs="仿宋" w:hint="eastAsia"/>
          <w:b/>
          <w:kern w:val="0"/>
          <w:sz w:val="28"/>
          <w:szCs w:val="28"/>
          <w:shd w:val="clear" w:color="auto" w:fill="FFFFFF"/>
          <w:lang w:bidi="ar"/>
        </w:rPr>
        <w:t>竞买起拍价：</w:t>
      </w:r>
      <w:r w:rsidR="00677F2F" w:rsidRPr="00957CBC">
        <w:rPr>
          <w:rFonts w:ascii="仿宋" w:eastAsia="仿宋" w:hAnsi="仿宋" w:cs="仿宋" w:hint="eastAsia"/>
          <w:b/>
          <w:kern w:val="0"/>
          <w:sz w:val="28"/>
          <w:szCs w:val="28"/>
          <w:shd w:val="clear" w:color="auto" w:fill="FFFFFF"/>
          <w:lang w:bidi="ar"/>
        </w:rPr>
        <w:t>【</w:t>
      </w:r>
      <w:r w:rsidR="00677F2F">
        <w:rPr>
          <w:rFonts w:ascii="仿宋" w:eastAsia="仿宋" w:hAnsi="仿宋" w:cs="仿宋"/>
          <w:b/>
          <w:kern w:val="0"/>
          <w:sz w:val="28"/>
          <w:szCs w:val="28"/>
          <w:shd w:val="clear" w:color="auto" w:fill="FFFFFF"/>
          <w:lang w:bidi="ar"/>
        </w:rPr>
        <w:t>2</w:t>
      </w:r>
      <w:r w:rsidR="006A6FF9" w:rsidRPr="00957CBC">
        <w:rPr>
          <w:rFonts w:ascii="仿宋" w:eastAsia="仿宋" w:hAnsi="仿宋" w:cs="仿宋" w:hint="eastAsia"/>
          <w:b/>
          <w:kern w:val="0"/>
          <w:sz w:val="28"/>
          <w:szCs w:val="28"/>
          <w:shd w:val="clear" w:color="auto" w:fill="FFFFFF"/>
          <w:lang w:bidi="ar"/>
        </w:rPr>
        <w:t>,</w:t>
      </w:r>
      <w:r w:rsidR="009722CE">
        <w:rPr>
          <w:rFonts w:ascii="仿宋" w:eastAsia="仿宋" w:hAnsi="仿宋" w:cs="仿宋"/>
          <w:b/>
          <w:kern w:val="0"/>
          <w:sz w:val="28"/>
          <w:szCs w:val="28"/>
          <w:shd w:val="clear" w:color="auto" w:fill="FFFFFF"/>
          <w:lang w:bidi="ar"/>
        </w:rPr>
        <w:t>300</w:t>
      </w:r>
      <w:r w:rsidRPr="00957CBC">
        <w:rPr>
          <w:rFonts w:ascii="仿宋" w:eastAsia="仿宋" w:hAnsi="仿宋" w:cs="仿宋" w:hint="eastAsia"/>
          <w:b/>
          <w:kern w:val="0"/>
          <w:sz w:val="28"/>
          <w:szCs w:val="28"/>
          <w:shd w:val="clear" w:color="auto" w:fill="FFFFFF"/>
          <w:lang w:bidi="ar"/>
        </w:rPr>
        <w:t>】</w:t>
      </w:r>
      <w:r w:rsidR="006D5AF9" w:rsidRPr="00461BA7">
        <w:rPr>
          <w:rFonts w:ascii="仿宋" w:eastAsia="仿宋" w:hAnsi="仿宋" w:cs="仿宋" w:hint="eastAsia"/>
          <w:b/>
          <w:kern w:val="0"/>
          <w:sz w:val="28"/>
          <w:szCs w:val="28"/>
          <w:shd w:val="clear" w:color="auto" w:fill="FFFFFF"/>
          <w:lang w:bidi="ar"/>
        </w:rPr>
        <w:t>万</w:t>
      </w:r>
      <w:r w:rsidRPr="00957CBC">
        <w:rPr>
          <w:rFonts w:ascii="仿宋" w:eastAsia="仿宋" w:hAnsi="仿宋" w:cs="仿宋" w:hint="eastAsia"/>
          <w:b/>
          <w:kern w:val="0"/>
          <w:sz w:val="28"/>
          <w:szCs w:val="28"/>
          <w:shd w:val="clear" w:color="auto" w:fill="FFFFFF"/>
          <w:lang w:bidi="ar"/>
        </w:rPr>
        <w:t>元</w:t>
      </w:r>
      <w:r w:rsidR="006D5AF9">
        <w:rPr>
          <w:rFonts w:ascii="仿宋" w:eastAsia="仿宋" w:hAnsi="仿宋" w:cs="仿宋" w:hint="eastAsia"/>
          <w:b/>
          <w:kern w:val="0"/>
          <w:sz w:val="28"/>
          <w:szCs w:val="28"/>
          <w:shd w:val="clear" w:color="auto" w:fill="FFFFFF"/>
          <w:lang w:bidi="ar"/>
        </w:rPr>
        <w:t>；</w:t>
      </w:r>
    </w:p>
    <w:p w14:paraId="6B05F209" w14:textId="627A5C34" w:rsidR="006D5AF9" w:rsidRDefault="00B84D5A">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sidRPr="00957CBC">
        <w:rPr>
          <w:rFonts w:ascii="仿宋" w:eastAsia="仿宋" w:hAnsi="仿宋" w:cs="仿宋" w:hint="eastAsia"/>
          <w:b/>
          <w:kern w:val="0"/>
          <w:sz w:val="28"/>
          <w:szCs w:val="28"/>
          <w:shd w:val="clear" w:color="auto" w:fill="FFFFFF"/>
          <w:lang w:bidi="ar"/>
        </w:rPr>
        <w:t>保</w:t>
      </w:r>
      <w:r w:rsidR="006D5AF9">
        <w:rPr>
          <w:rFonts w:ascii="仿宋" w:eastAsia="仿宋" w:hAnsi="仿宋" w:cs="仿宋" w:hint="eastAsia"/>
          <w:b/>
          <w:kern w:val="0"/>
          <w:sz w:val="28"/>
          <w:szCs w:val="28"/>
          <w:shd w:val="clear" w:color="auto" w:fill="FFFFFF"/>
          <w:lang w:bidi="ar"/>
        </w:rPr>
        <w:t xml:space="preserve"> </w:t>
      </w:r>
      <w:r w:rsidR="006D5AF9">
        <w:rPr>
          <w:rFonts w:ascii="仿宋" w:eastAsia="仿宋" w:hAnsi="仿宋" w:cs="仿宋"/>
          <w:b/>
          <w:kern w:val="0"/>
          <w:sz w:val="28"/>
          <w:szCs w:val="28"/>
          <w:shd w:val="clear" w:color="auto" w:fill="FFFFFF"/>
          <w:lang w:bidi="ar"/>
        </w:rPr>
        <w:t xml:space="preserve"> </w:t>
      </w:r>
      <w:r w:rsidRPr="00957CBC">
        <w:rPr>
          <w:rFonts w:ascii="仿宋" w:eastAsia="仿宋" w:hAnsi="仿宋" w:cs="仿宋" w:hint="eastAsia"/>
          <w:b/>
          <w:kern w:val="0"/>
          <w:sz w:val="28"/>
          <w:szCs w:val="28"/>
          <w:shd w:val="clear" w:color="auto" w:fill="FFFFFF"/>
          <w:lang w:bidi="ar"/>
        </w:rPr>
        <w:t>证</w:t>
      </w:r>
      <w:r w:rsidR="006D5AF9">
        <w:rPr>
          <w:rFonts w:ascii="仿宋" w:eastAsia="仿宋" w:hAnsi="仿宋" w:cs="仿宋" w:hint="eastAsia"/>
          <w:b/>
          <w:kern w:val="0"/>
          <w:sz w:val="28"/>
          <w:szCs w:val="28"/>
          <w:shd w:val="clear" w:color="auto" w:fill="FFFFFF"/>
          <w:lang w:bidi="ar"/>
        </w:rPr>
        <w:t xml:space="preserve"> </w:t>
      </w:r>
      <w:r w:rsidR="006D5AF9">
        <w:rPr>
          <w:rFonts w:ascii="仿宋" w:eastAsia="仿宋" w:hAnsi="仿宋" w:cs="仿宋"/>
          <w:b/>
          <w:kern w:val="0"/>
          <w:sz w:val="28"/>
          <w:szCs w:val="28"/>
          <w:shd w:val="clear" w:color="auto" w:fill="FFFFFF"/>
          <w:lang w:bidi="ar"/>
        </w:rPr>
        <w:t xml:space="preserve"> </w:t>
      </w:r>
      <w:r w:rsidRPr="00957CBC">
        <w:rPr>
          <w:rFonts w:ascii="仿宋" w:eastAsia="仿宋" w:hAnsi="仿宋" w:cs="仿宋" w:hint="eastAsia"/>
          <w:b/>
          <w:kern w:val="0"/>
          <w:sz w:val="28"/>
          <w:szCs w:val="28"/>
          <w:shd w:val="clear" w:color="auto" w:fill="FFFFFF"/>
          <w:lang w:bidi="ar"/>
        </w:rPr>
        <w:t>金：【</w:t>
      </w:r>
      <w:r w:rsidR="009722CE">
        <w:rPr>
          <w:rFonts w:ascii="仿宋" w:eastAsia="仿宋" w:hAnsi="仿宋" w:cs="仿宋"/>
          <w:b/>
          <w:kern w:val="0"/>
          <w:sz w:val="28"/>
          <w:szCs w:val="28"/>
          <w:shd w:val="clear" w:color="auto" w:fill="FFFFFF"/>
          <w:lang w:bidi="ar"/>
        </w:rPr>
        <w:t>690</w:t>
      </w:r>
      <w:r w:rsidR="00677F2F">
        <w:rPr>
          <w:rFonts w:ascii="仿宋" w:eastAsia="仿宋" w:hAnsi="仿宋" w:cs="仿宋"/>
          <w:b/>
          <w:kern w:val="0"/>
          <w:sz w:val="28"/>
          <w:szCs w:val="28"/>
          <w:shd w:val="clear" w:color="auto" w:fill="FFFFFF"/>
          <w:lang w:bidi="ar"/>
        </w:rPr>
        <w:t>.</w:t>
      </w:r>
      <w:r w:rsidR="009722CE">
        <w:rPr>
          <w:rFonts w:ascii="仿宋" w:eastAsia="仿宋" w:hAnsi="仿宋" w:cs="仿宋"/>
          <w:b/>
          <w:kern w:val="0"/>
          <w:sz w:val="28"/>
          <w:szCs w:val="28"/>
          <w:shd w:val="clear" w:color="auto" w:fill="FFFFFF"/>
          <w:lang w:bidi="ar"/>
        </w:rPr>
        <w:t>0</w:t>
      </w:r>
      <w:r w:rsidR="00677F2F">
        <w:rPr>
          <w:rFonts w:ascii="仿宋" w:eastAsia="仿宋" w:hAnsi="仿宋" w:cs="仿宋"/>
          <w:b/>
          <w:kern w:val="0"/>
          <w:sz w:val="28"/>
          <w:szCs w:val="28"/>
          <w:shd w:val="clear" w:color="auto" w:fill="FFFFFF"/>
          <w:lang w:bidi="ar"/>
        </w:rPr>
        <w:t>0</w:t>
      </w:r>
      <w:r w:rsidRPr="00957CBC">
        <w:rPr>
          <w:rFonts w:ascii="仿宋" w:eastAsia="仿宋" w:hAnsi="仿宋" w:cs="仿宋" w:hint="eastAsia"/>
          <w:b/>
          <w:kern w:val="0"/>
          <w:sz w:val="28"/>
          <w:szCs w:val="28"/>
          <w:shd w:val="clear" w:color="auto" w:fill="FFFFFF"/>
          <w:lang w:bidi="ar"/>
        </w:rPr>
        <w:t>】</w:t>
      </w:r>
      <w:r w:rsidR="006D5AF9" w:rsidRPr="009919F2">
        <w:rPr>
          <w:rFonts w:ascii="仿宋" w:eastAsia="仿宋" w:hAnsi="仿宋" w:cs="仿宋" w:hint="eastAsia"/>
          <w:b/>
          <w:kern w:val="0"/>
          <w:sz w:val="28"/>
          <w:szCs w:val="28"/>
          <w:shd w:val="clear" w:color="auto" w:fill="FFFFFF"/>
          <w:lang w:bidi="ar"/>
        </w:rPr>
        <w:t>万</w:t>
      </w:r>
      <w:r w:rsidRPr="00957CBC">
        <w:rPr>
          <w:rFonts w:ascii="仿宋" w:eastAsia="仿宋" w:hAnsi="仿宋" w:cs="仿宋" w:hint="eastAsia"/>
          <w:b/>
          <w:kern w:val="0"/>
          <w:sz w:val="28"/>
          <w:szCs w:val="28"/>
          <w:shd w:val="clear" w:color="auto" w:fill="FFFFFF"/>
          <w:lang w:bidi="ar"/>
        </w:rPr>
        <w:t>元</w:t>
      </w:r>
      <w:r w:rsidR="006D5AF9">
        <w:rPr>
          <w:rFonts w:ascii="仿宋" w:eastAsia="仿宋" w:hAnsi="仿宋" w:cs="仿宋" w:hint="eastAsia"/>
          <w:b/>
          <w:kern w:val="0"/>
          <w:sz w:val="28"/>
          <w:szCs w:val="28"/>
          <w:shd w:val="clear" w:color="auto" w:fill="FFFFFF"/>
          <w:lang w:bidi="ar"/>
        </w:rPr>
        <w:t>；</w:t>
      </w:r>
    </w:p>
    <w:p w14:paraId="07B2A3CC" w14:textId="387BC26B" w:rsidR="006D5AF9" w:rsidRDefault="00B84D5A">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sidRPr="00957CBC">
        <w:rPr>
          <w:rFonts w:ascii="仿宋" w:eastAsia="仿宋" w:hAnsi="仿宋" w:cs="仿宋" w:hint="eastAsia"/>
          <w:b/>
          <w:kern w:val="0"/>
          <w:sz w:val="28"/>
          <w:szCs w:val="28"/>
          <w:shd w:val="clear" w:color="auto" w:fill="FFFFFF"/>
          <w:lang w:bidi="ar"/>
        </w:rPr>
        <w:t>增价</w:t>
      </w:r>
      <w:r w:rsidR="006D5AF9">
        <w:rPr>
          <w:rFonts w:ascii="仿宋" w:eastAsia="仿宋" w:hAnsi="仿宋" w:cs="仿宋" w:hint="eastAsia"/>
          <w:b/>
          <w:kern w:val="0"/>
          <w:sz w:val="28"/>
          <w:szCs w:val="28"/>
          <w:shd w:val="clear" w:color="auto" w:fill="FFFFFF"/>
          <w:lang w:bidi="ar"/>
        </w:rPr>
        <w:t xml:space="preserve"> </w:t>
      </w:r>
      <w:r w:rsidR="006D5AF9">
        <w:rPr>
          <w:rFonts w:ascii="仿宋" w:eastAsia="仿宋" w:hAnsi="仿宋" w:cs="仿宋"/>
          <w:b/>
          <w:kern w:val="0"/>
          <w:sz w:val="28"/>
          <w:szCs w:val="28"/>
          <w:shd w:val="clear" w:color="auto" w:fill="FFFFFF"/>
          <w:lang w:bidi="ar"/>
        </w:rPr>
        <w:t xml:space="preserve"> </w:t>
      </w:r>
      <w:r w:rsidRPr="00957CBC">
        <w:rPr>
          <w:rFonts w:ascii="仿宋" w:eastAsia="仿宋" w:hAnsi="仿宋" w:cs="仿宋" w:hint="eastAsia"/>
          <w:b/>
          <w:kern w:val="0"/>
          <w:sz w:val="28"/>
          <w:szCs w:val="28"/>
          <w:shd w:val="clear" w:color="auto" w:fill="FFFFFF"/>
          <w:lang w:bidi="ar"/>
        </w:rPr>
        <w:t>幅度：【</w:t>
      </w:r>
      <w:r w:rsidR="006A6FF9" w:rsidRPr="00957CBC">
        <w:rPr>
          <w:rFonts w:ascii="仿宋" w:eastAsia="仿宋" w:hAnsi="仿宋" w:cs="仿宋" w:hint="eastAsia"/>
          <w:b/>
          <w:kern w:val="0"/>
          <w:sz w:val="28"/>
          <w:szCs w:val="28"/>
          <w:shd w:val="clear" w:color="auto" w:fill="FFFFFF"/>
          <w:lang w:bidi="ar"/>
        </w:rPr>
        <w:t>20</w:t>
      </w:r>
      <w:r w:rsidRPr="00957CBC">
        <w:rPr>
          <w:rFonts w:ascii="仿宋" w:eastAsia="仿宋" w:hAnsi="仿宋" w:cs="仿宋" w:hint="eastAsia"/>
          <w:b/>
          <w:kern w:val="0"/>
          <w:sz w:val="28"/>
          <w:szCs w:val="28"/>
          <w:shd w:val="clear" w:color="auto" w:fill="FFFFFF"/>
          <w:lang w:bidi="ar"/>
        </w:rPr>
        <w:t>】</w:t>
      </w:r>
      <w:r w:rsidR="006D5AF9" w:rsidRPr="00532507">
        <w:rPr>
          <w:rFonts w:ascii="仿宋" w:eastAsia="仿宋" w:hAnsi="仿宋" w:cs="仿宋" w:hint="eastAsia"/>
          <w:b/>
          <w:kern w:val="0"/>
          <w:sz w:val="28"/>
          <w:szCs w:val="28"/>
          <w:shd w:val="clear" w:color="auto" w:fill="FFFFFF"/>
          <w:lang w:bidi="ar"/>
        </w:rPr>
        <w:t>万</w:t>
      </w:r>
      <w:r w:rsidRPr="00957CBC">
        <w:rPr>
          <w:rFonts w:ascii="仿宋" w:eastAsia="仿宋" w:hAnsi="仿宋" w:cs="仿宋" w:hint="eastAsia"/>
          <w:b/>
          <w:kern w:val="0"/>
          <w:sz w:val="28"/>
          <w:szCs w:val="28"/>
          <w:shd w:val="clear" w:color="auto" w:fill="FFFFFF"/>
          <w:lang w:bidi="ar"/>
        </w:rPr>
        <w:t>元及其整数倍数。</w:t>
      </w:r>
    </w:p>
    <w:p w14:paraId="6C8055B1" w14:textId="5E2334EF" w:rsidR="001E3B41" w:rsidRPr="00957CBC" w:rsidRDefault="00B84D5A">
      <w:pPr>
        <w:widowControl/>
        <w:shd w:val="clear" w:color="auto" w:fill="FFFFFF"/>
        <w:spacing w:line="360" w:lineRule="auto"/>
        <w:ind w:firstLineChars="200" w:firstLine="560"/>
        <w:rPr>
          <w:rFonts w:ascii="仿宋" w:eastAsia="仿宋" w:hAnsi="仿宋" w:cs="仿宋"/>
          <w:sz w:val="28"/>
          <w:szCs w:val="28"/>
        </w:rPr>
      </w:pPr>
      <w:r w:rsidRPr="00957CBC">
        <w:rPr>
          <w:rFonts w:ascii="仿宋" w:eastAsia="仿宋" w:hAnsi="仿宋" w:cs="仿宋" w:hint="eastAsia"/>
          <w:sz w:val="28"/>
          <w:szCs w:val="28"/>
        </w:rPr>
        <w:lastRenderedPageBreak/>
        <w:t>本次拍卖为设有保留底价的增价拍卖，一人或一人以上报名出价且出价不低于保留底价即为有效。若只有一人报名且出价达到保留价的或有多人报名但仅有一人出价并达到保留价的，需补登公告，公告7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sz w:val="28"/>
          <w:szCs w:val="28"/>
        </w:rPr>
        <w:t>拍卖结束时出价最高的竞价人则竞买成功。本次竞价活动设置延时出价功能，在竞价活动结束前，</w:t>
      </w:r>
      <w:proofErr w:type="gramStart"/>
      <w:r w:rsidRPr="00957CBC">
        <w:rPr>
          <w:rFonts w:ascii="仿宋" w:eastAsia="仿宋" w:hAnsi="仿宋" w:cs="仿宋" w:hint="eastAsia"/>
          <w:sz w:val="28"/>
          <w:szCs w:val="28"/>
        </w:rPr>
        <w:t>每最后</w:t>
      </w:r>
      <w:proofErr w:type="gramEnd"/>
      <w:r w:rsidRPr="00957CBC">
        <w:rPr>
          <w:rFonts w:ascii="仿宋" w:eastAsia="仿宋" w:hAnsi="仿宋" w:cs="仿宋" w:hint="eastAsia"/>
          <w:sz w:val="28"/>
          <w:szCs w:val="28"/>
        </w:rPr>
        <w:t>5分钟如果有竞买人出价，就自动延迟5分钟。</w:t>
      </w:r>
    </w:p>
    <w:p w14:paraId="42780AB8" w14:textId="77777777" w:rsidR="001E3B41" w:rsidRPr="00957CBC" w:rsidRDefault="00B84D5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sidRPr="00957CBC">
        <w:rPr>
          <w:rFonts w:ascii="仿宋" w:eastAsia="仿宋" w:hAnsi="仿宋" w:cs="仿宋" w:hint="eastAsia"/>
          <w:b/>
          <w:bCs/>
          <w:kern w:val="0"/>
          <w:sz w:val="28"/>
          <w:szCs w:val="28"/>
          <w:shd w:val="clear" w:color="auto" w:fill="FFFFFF"/>
          <w:lang w:bidi="ar"/>
        </w:rPr>
        <w:t>（三）</w:t>
      </w:r>
      <w:r w:rsidRPr="00957CBC">
        <w:rPr>
          <w:rFonts w:ascii="仿宋" w:eastAsia="仿宋" w:hAnsi="仿宋" w:cs="仿宋"/>
          <w:b/>
          <w:bCs/>
          <w:kern w:val="0"/>
          <w:sz w:val="28"/>
          <w:szCs w:val="28"/>
          <w:shd w:val="clear" w:color="auto" w:fill="FFFFFF"/>
          <w:lang w:bidi="ar"/>
        </w:rPr>
        <w:t>保证金规则</w:t>
      </w:r>
    </w:p>
    <w:p w14:paraId="227A2824" w14:textId="4534D49B"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1、保证金需在</w:t>
      </w:r>
      <w:r w:rsidR="009722CE" w:rsidRPr="00957CBC">
        <w:rPr>
          <w:rFonts w:ascii="仿宋" w:eastAsia="仿宋" w:hAnsi="仿宋" w:cs="仿宋" w:hint="eastAsia"/>
          <w:b/>
          <w:bCs/>
          <w:kern w:val="0"/>
          <w:sz w:val="28"/>
          <w:szCs w:val="28"/>
          <w:shd w:val="clear" w:color="auto" w:fill="FFFFFF"/>
          <w:lang w:bidi="ar"/>
        </w:rPr>
        <w:t>20</w:t>
      </w:r>
      <w:r w:rsidR="009722CE" w:rsidRPr="00957CBC">
        <w:rPr>
          <w:rFonts w:ascii="仿宋" w:eastAsia="仿宋" w:hAnsi="仿宋" w:cs="仿宋"/>
          <w:b/>
          <w:bCs/>
          <w:kern w:val="0"/>
          <w:sz w:val="28"/>
          <w:szCs w:val="28"/>
          <w:shd w:val="clear" w:color="auto" w:fill="FFFFFF"/>
          <w:lang w:bidi="ar"/>
        </w:rPr>
        <w:t>25</w:t>
      </w:r>
      <w:r w:rsidR="009722CE" w:rsidRPr="00957CBC">
        <w:rPr>
          <w:rFonts w:ascii="仿宋" w:eastAsia="仿宋" w:hAnsi="仿宋" w:cs="仿宋" w:hint="eastAsia"/>
          <w:b/>
          <w:bCs/>
          <w:kern w:val="0"/>
          <w:sz w:val="28"/>
          <w:szCs w:val="28"/>
          <w:shd w:val="clear" w:color="auto" w:fill="FFFFFF"/>
          <w:lang w:bidi="ar"/>
        </w:rPr>
        <w:t>年</w:t>
      </w:r>
      <w:r w:rsidR="009722CE">
        <w:rPr>
          <w:rFonts w:ascii="仿宋" w:eastAsia="仿宋" w:hAnsi="仿宋" w:cs="仿宋"/>
          <w:b/>
          <w:bCs/>
          <w:kern w:val="0"/>
          <w:sz w:val="28"/>
          <w:szCs w:val="28"/>
          <w:shd w:val="clear" w:color="auto" w:fill="FFFFFF"/>
          <w:lang w:bidi="ar"/>
        </w:rPr>
        <w:t>2</w:t>
      </w:r>
      <w:r w:rsidR="00677F2F" w:rsidRPr="00957CBC">
        <w:rPr>
          <w:rFonts w:ascii="仿宋" w:eastAsia="仿宋" w:hAnsi="仿宋" w:cs="仿宋" w:hint="eastAsia"/>
          <w:b/>
          <w:bCs/>
          <w:kern w:val="0"/>
          <w:sz w:val="28"/>
          <w:szCs w:val="28"/>
          <w:shd w:val="clear" w:color="auto" w:fill="FFFFFF"/>
          <w:lang w:bidi="ar"/>
        </w:rPr>
        <w:t>月</w:t>
      </w:r>
      <w:r w:rsidR="00677F2F">
        <w:rPr>
          <w:rFonts w:ascii="仿宋" w:eastAsia="仿宋" w:hAnsi="仿宋" w:cs="仿宋" w:hint="eastAsia"/>
          <w:b/>
          <w:bCs/>
          <w:kern w:val="0"/>
          <w:sz w:val="28"/>
          <w:szCs w:val="28"/>
          <w:shd w:val="clear" w:color="auto" w:fill="FFFFFF"/>
          <w:lang w:bidi="ar"/>
        </w:rPr>
        <w:t>1</w:t>
      </w:r>
      <w:r w:rsidR="009722CE">
        <w:rPr>
          <w:rFonts w:ascii="仿宋" w:eastAsia="仿宋" w:hAnsi="仿宋" w:cs="仿宋"/>
          <w:b/>
          <w:bCs/>
          <w:kern w:val="0"/>
          <w:sz w:val="28"/>
          <w:szCs w:val="28"/>
          <w:shd w:val="clear" w:color="auto" w:fill="FFFFFF"/>
          <w:lang w:bidi="ar"/>
        </w:rPr>
        <w:t>0</w:t>
      </w:r>
      <w:r w:rsidRPr="00957CBC">
        <w:rPr>
          <w:rFonts w:ascii="仿宋" w:eastAsia="仿宋" w:hAnsi="仿宋" w:cs="仿宋" w:hint="eastAsia"/>
          <w:b/>
          <w:bCs/>
          <w:kern w:val="0"/>
          <w:sz w:val="28"/>
          <w:szCs w:val="28"/>
          <w:shd w:val="clear" w:color="auto" w:fill="FFFFFF"/>
          <w:lang w:bidi="ar"/>
        </w:rPr>
        <w:t>日</w:t>
      </w:r>
      <w:r w:rsidR="006D5AF9" w:rsidRPr="00957CBC">
        <w:rPr>
          <w:rFonts w:ascii="仿宋" w:eastAsia="仿宋" w:hAnsi="仿宋" w:cs="仿宋"/>
          <w:b/>
          <w:bCs/>
          <w:kern w:val="0"/>
          <w:sz w:val="28"/>
          <w:szCs w:val="28"/>
          <w:shd w:val="clear" w:color="auto" w:fill="FFFFFF"/>
          <w:lang w:bidi="ar"/>
        </w:rPr>
        <w:t>17</w:t>
      </w:r>
      <w:r w:rsidRPr="00957CBC">
        <w:rPr>
          <w:rFonts w:ascii="仿宋" w:eastAsia="仿宋" w:hAnsi="仿宋" w:cs="仿宋" w:hint="eastAsia"/>
          <w:b/>
          <w:bCs/>
          <w:kern w:val="0"/>
          <w:sz w:val="28"/>
          <w:szCs w:val="28"/>
          <w:shd w:val="clear" w:color="auto" w:fill="FFFFFF"/>
          <w:lang w:bidi="ar"/>
        </w:rPr>
        <w:t>时</w:t>
      </w:r>
      <w:r w:rsidRPr="00957CBC">
        <w:rPr>
          <w:rFonts w:ascii="仿宋" w:eastAsia="仿宋" w:hAnsi="仿宋" w:cs="仿宋" w:hint="eastAsia"/>
          <w:kern w:val="0"/>
          <w:sz w:val="28"/>
          <w:szCs w:val="28"/>
          <w:shd w:val="clear" w:color="auto" w:fill="FFFFFF"/>
          <w:lang w:bidi="ar"/>
        </w:rPr>
        <w:t>（为确保及时到账及查验,建议提前于</w:t>
      </w:r>
      <w:r w:rsidR="009722CE" w:rsidRPr="00957CBC">
        <w:rPr>
          <w:rFonts w:ascii="仿宋" w:eastAsia="仿宋" w:hAnsi="仿宋" w:cs="仿宋" w:hint="eastAsia"/>
          <w:b/>
          <w:bCs/>
          <w:kern w:val="0"/>
          <w:sz w:val="28"/>
          <w:szCs w:val="28"/>
          <w:shd w:val="clear" w:color="auto" w:fill="FFFFFF"/>
          <w:lang w:bidi="ar"/>
        </w:rPr>
        <w:t>20</w:t>
      </w:r>
      <w:r w:rsidR="009722CE" w:rsidRPr="00957CBC">
        <w:rPr>
          <w:rFonts w:ascii="仿宋" w:eastAsia="仿宋" w:hAnsi="仿宋" w:cs="仿宋"/>
          <w:b/>
          <w:bCs/>
          <w:kern w:val="0"/>
          <w:sz w:val="28"/>
          <w:szCs w:val="28"/>
          <w:shd w:val="clear" w:color="auto" w:fill="FFFFFF"/>
          <w:lang w:bidi="ar"/>
        </w:rPr>
        <w:t>25</w:t>
      </w:r>
      <w:r w:rsidR="009722CE" w:rsidRPr="00957CBC">
        <w:rPr>
          <w:rFonts w:ascii="仿宋" w:eastAsia="仿宋" w:hAnsi="仿宋" w:cs="仿宋" w:hint="eastAsia"/>
          <w:b/>
          <w:bCs/>
          <w:kern w:val="0"/>
          <w:sz w:val="28"/>
          <w:szCs w:val="28"/>
          <w:shd w:val="clear" w:color="auto" w:fill="FFFFFF"/>
          <w:lang w:bidi="ar"/>
        </w:rPr>
        <w:t>年</w:t>
      </w:r>
      <w:r w:rsidR="009722CE">
        <w:rPr>
          <w:rFonts w:ascii="仿宋" w:eastAsia="仿宋" w:hAnsi="仿宋" w:cs="仿宋"/>
          <w:b/>
          <w:bCs/>
          <w:kern w:val="0"/>
          <w:sz w:val="28"/>
          <w:szCs w:val="28"/>
          <w:shd w:val="clear" w:color="auto" w:fill="FFFFFF"/>
          <w:lang w:bidi="ar"/>
        </w:rPr>
        <w:t>2</w:t>
      </w:r>
      <w:r w:rsidR="00677F2F" w:rsidRPr="00957CBC">
        <w:rPr>
          <w:rFonts w:ascii="仿宋" w:eastAsia="仿宋" w:hAnsi="仿宋" w:cs="仿宋" w:hint="eastAsia"/>
          <w:b/>
          <w:bCs/>
          <w:kern w:val="0"/>
          <w:sz w:val="28"/>
          <w:szCs w:val="28"/>
          <w:shd w:val="clear" w:color="auto" w:fill="FFFFFF"/>
          <w:lang w:bidi="ar"/>
        </w:rPr>
        <w:t>月</w:t>
      </w:r>
      <w:r w:rsidR="009722CE">
        <w:rPr>
          <w:rFonts w:ascii="仿宋" w:eastAsia="仿宋" w:hAnsi="仿宋" w:cs="仿宋"/>
          <w:b/>
          <w:bCs/>
          <w:kern w:val="0"/>
          <w:sz w:val="28"/>
          <w:szCs w:val="28"/>
          <w:shd w:val="clear" w:color="auto" w:fill="FFFFFF"/>
          <w:lang w:bidi="ar"/>
        </w:rPr>
        <w:t>10</w:t>
      </w:r>
      <w:r w:rsidRPr="00957CBC">
        <w:rPr>
          <w:rFonts w:ascii="仿宋" w:eastAsia="仿宋" w:hAnsi="仿宋" w:cs="仿宋" w:hint="eastAsia"/>
          <w:b/>
          <w:bCs/>
          <w:kern w:val="0"/>
          <w:sz w:val="28"/>
          <w:szCs w:val="28"/>
          <w:shd w:val="clear" w:color="auto" w:fill="FFFFFF"/>
          <w:lang w:bidi="ar"/>
        </w:rPr>
        <w:t>日</w:t>
      </w:r>
      <w:r w:rsidR="006D5AF9" w:rsidRPr="00957CBC">
        <w:rPr>
          <w:rFonts w:ascii="仿宋" w:eastAsia="仿宋" w:hAnsi="仿宋" w:cs="仿宋" w:hint="eastAsia"/>
          <w:b/>
          <w:bCs/>
          <w:kern w:val="0"/>
          <w:sz w:val="28"/>
          <w:szCs w:val="28"/>
          <w:shd w:val="clear" w:color="auto" w:fill="FFFFFF"/>
          <w:lang w:bidi="ar"/>
        </w:rPr>
        <w:t>1</w:t>
      </w:r>
      <w:r w:rsidR="006D5AF9" w:rsidRPr="00957CBC">
        <w:rPr>
          <w:rFonts w:ascii="仿宋" w:eastAsia="仿宋" w:hAnsi="仿宋" w:cs="仿宋"/>
          <w:b/>
          <w:bCs/>
          <w:kern w:val="0"/>
          <w:sz w:val="28"/>
          <w:szCs w:val="28"/>
          <w:shd w:val="clear" w:color="auto" w:fill="FFFFFF"/>
          <w:lang w:bidi="ar"/>
        </w:rPr>
        <w:t>2</w:t>
      </w:r>
      <w:r w:rsidRPr="00957CBC">
        <w:rPr>
          <w:rFonts w:ascii="仿宋" w:eastAsia="仿宋" w:hAnsi="仿宋" w:cs="仿宋" w:hint="eastAsia"/>
          <w:b/>
          <w:bCs/>
          <w:kern w:val="0"/>
          <w:sz w:val="28"/>
          <w:szCs w:val="28"/>
          <w:shd w:val="clear" w:color="auto" w:fill="FFFFFF"/>
          <w:lang w:bidi="ar"/>
        </w:rPr>
        <w:t>时</w:t>
      </w:r>
      <w:r w:rsidRPr="00957CBC">
        <w:rPr>
          <w:rFonts w:ascii="仿宋" w:eastAsia="仿宋" w:hAnsi="仿宋" w:cs="仿宋" w:hint="eastAsia"/>
          <w:kern w:val="0"/>
          <w:sz w:val="28"/>
          <w:szCs w:val="28"/>
          <w:shd w:val="clear" w:color="auto" w:fill="FFFFFF"/>
          <w:lang w:bidi="ar"/>
        </w:rPr>
        <w:t>前完成操作。若超出建议时间导致无法查验到账和确认意向竞买人资格，后果由意向方自负）前缴入以下指定账户（户名：广州资产管理有限公司，开户银行：中国建设银行股份有限公司广州西塔支行，账号：44050158004809000288）</w:t>
      </w:r>
      <w:r w:rsidR="00A851BF" w:rsidRPr="00A851BF">
        <w:rPr>
          <w:rFonts w:ascii="仿宋" w:eastAsia="仿宋" w:hAnsi="仿宋" w:cs="仿宋" w:hint="eastAsia"/>
          <w:kern w:val="0"/>
          <w:sz w:val="28"/>
          <w:szCs w:val="28"/>
          <w:shd w:val="clear" w:color="auto" w:fill="FFFFFF"/>
          <w:lang w:bidi="ar"/>
        </w:rPr>
        <w:t>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w:t>
      </w:r>
      <w:r w:rsidR="00A851BF" w:rsidRPr="00A851BF">
        <w:rPr>
          <w:rFonts w:ascii="仿宋" w:eastAsia="仿宋" w:hAnsi="仿宋" w:cs="仿宋" w:hint="eastAsia"/>
          <w:kern w:val="0"/>
          <w:sz w:val="28"/>
          <w:szCs w:val="28"/>
          <w:shd w:val="clear" w:color="auto" w:fill="FFFFFF"/>
          <w:lang w:bidi="ar"/>
        </w:rPr>
        <w:lastRenderedPageBreak/>
        <w:t>缴纳保证金的，具体退回规则以拍卖平台相关规定为准），期间不计利息。</w:t>
      </w:r>
    </w:p>
    <w:p w14:paraId="6347A49B"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kern w:val="0"/>
          <w:sz w:val="28"/>
          <w:szCs w:val="28"/>
          <w:shd w:val="clear" w:color="auto" w:fill="FFFFFF"/>
          <w:lang w:bidi="ar"/>
        </w:rPr>
        <w:t>2</w:t>
      </w:r>
      <w:r w:rsidRPr="00957CBC">
        <w:rPr>
          <w:rFonts w:ascii="仿宋" w:eastAsia="仿宋" w:hAnsi="仿宋" w:cs="仿宋" w:hint="eastAsia"/>
          <w:kern w:val="0"/>
          <w:sz w:val="28"/>
          <w:szCs w:val="28"/>
          <w:shd w:val="clear" w:color="auto" w:fill="FFFFFF"/>
          <w:lang w:bidi="ar"/>
        </w:rPr>
        <w:t>、</w:t>
      </w:r>
      <w:r w:rsidRPr="00957CBC">
        <w:rPr>
          <w:rFonts w:ascii="仿宋" w:eastAsia="仿宋" w:hAnsi="仿宋" w:cs="仿宋" w:hint="eastAsia"/>
          <w:b/>
          <w:kern w:val="0"/>
          <w:sz w:val="28"/>
          <w:szCs w:val="28"/>
          <w:shd w:val="clear" w:color="auto" w:fill="FFFFFF"/>
          <w:lang w:bidi="ar"/>
        </w:rPr>
        <w:t>下列情况，竞买人缴纳的保证金不予退还，</w:t>
      </w:r>
      <w:r w:rsidRPr="00957CBC">
        <w:rPr>
          <w:rFonts w:ascii="仿宋" w:eastAsia="仿宋" w:hAnsi="仿宋" w:cs="仿宋" w:hint="eastAsia"/>
          <w:kern w:val="0"/>
          <w:sz w:val="28"/>
          <w:szCs w:val="28"/>
          <w:shd w:val="clear" w:color="auto" w:fill="FFFFFF"/>
          <w:lang w:bidi="ar"/>
        </w:rPr>
        <w:t>归广州资产管理有限公司所有</w:t>
      </w:r>
      <w:r w:rsidRPr="00957CBC">
        <w:rPr>
          <w:rFonts w:ascii="仿宋" w:eastAsia="仿宋" w:hAnsi="仿宋" w:cs="仿宋" w:hint="eastAsia"/>
          <w:sz w:val="28"/>
          <w:szCs w:val="28"/>
          <w:shd w:val="clear" w:color="auto" w:fill="FFFFFF"/>
          <w:lang w:bidi="ar"/>
        </w:rPr>
        <w:t>，且广州资产管理有限公司可对标的资产重新处置</w:t>
      </w:r>
      <w:r w:rsidRPr="00957CBC">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1E3B41" w:rsidRPr="00957CBC" w:rsidRDefault="00B84D5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sidRPr="00957CBC">
        <w:rPr>
          <w:rFonts w:ascii="仿宋" w:eastAsia="仿宋" w:hAnsi="仿宋" w:cs="仿宋" w:hint="eastAsia"/>
          <w:b/>
          <w:bCs/>
          <w:kern w:val="0"/>
          <w:sz w:val="28"/>
          <w:szCs w:val="28"/>
          <w:shd w:val="clear" w:color="auto" w:fill="FFFFFF"/>
          <w:lang w:bidi="ar"/>
        </w:rPr>
        <w:t>（四）交易成交及付款期限</w:t>
      </w:r>
    </w:p>
    <w:p w14:paraId="3FA6828F" w14:textId="51828F5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竞买人自</w:t>
      </w:r>
      <w:r w:rsidR="00957CBC">
        <w:rPr>
          <w:rFonts w:ascii="仿宋" w:eastAsia="仿宋" w:hAnsi="仿宋" w:cs="仿宋" w:hint="eastAsia"/>
          <w:kern w:val="0"/>
          <w:sz w:val="28"/>
          <w:szCs w:val="28"/>
          <w:shd w:val="clear" w:color="auto" w:fill="FFFFFF"/>
          <w:lang w:bidi="ar"/>
        </w:rPr>
        <w:t>确认</w:t>
      </w:r>
      <w:r w:rsidRPr="00957CBC">
        <w:rPr>
          <w:rFonts w:ascii="仿宋" w:eastAsia="仿宋" w:hAnsi="仿宋" w:cs="仿宋" w:hint="eastAsia"/>
          <w:kern w:val="0"/>
          <w:sz w:val="28"/>
          <w:szCs w:val="28"/>
          <w:shd w:val="clear" w:color="auto" w:fill="FFFFFF"/>
          <w:lang w:bidi="ar"/>
        </w:rPr>
        <w:t>成交之时起成为买受人。标的资产竞得者须承担平台交易费用等相关因交易而产生费用。</w:t>
      </w:r>
    </w:p>
    <w:p w14:paraId="06772DA1" w14:textId="60EAA977" w:rsidR="00A851BF"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买受人需于</w:t>
      </w:r>
      <w:r w:rsidR="00A851BF">
        <w:rPr>
          <w:rFonts w:ascii="仿宋" w:eastAsia="仿宋" w:hAnsi="仿宋" w:cs="仿宋" w:hint="eastAsia"/>
          <w:kern w:val="0"/>
          <w:sz w:val="28"/>
          <w:szCs w:val="28"/>
          <w:shd w:val="clear" w:color="auto" w:fill="FFFFFF"/>
          <w:lang w:bidi="ar"/>
        </w:rPr>
        <w:t>确认成交</w:t>
      </w:r>
      <w:bookmarkStart w:id="2" w:name="OLE_LINK1"/>
      <w:bookmarkStart w:id="3" w:name="OLE_LINK2"/>
      <w:r w:rsidR="00A851BF">
        <w:rPr>
          <w:rFonts w:ascii="仿宋" w:eastAsia="仿宋" w:hAnsi="仿宋" w:cs="仿宋" w:hint="eastAsia"/>
          <w:kern w:val="0"/>
          <w:sz w:val="28"/>
          <w:szCs w:val="28"/>
          <w:shd w:val="clear" w:color="auto" w:fill="FFFFFF"/>
          <w:lang w:bidi="ar"/>
        </w:rPr>
        <w:t>次日起</w:t>
      </w:r>
      <w:r w:rsidRPr="00957CBC">
        <w:rPr>
          <w:rFonts w:ascii="仿宋" w:eastAsia="仿宋" w:hAnsi="仿宋" w:cs="仿宋" w:hint="eastAsia"/>
          <w:kern w:val="0"/>
          <w:sz w:val="28"/>
          <w:szCs w:val="28"/>
          <w:shd w:val="clear" w:color="auto" w:fill="FFFFFF"/>
          <w:lang w:bidi="ar"/>
        </w:rPr>
        <w:t>【</w:t>
      </w:r>
      <w:r w:rsidR="006A6FF9" w:rsidRPr="00957CBC">
        <w:rPr>
          <w:rFonts w:ascii="仿宋" w:eastAsia="仿宋" w:hAnsi="仿宋" w:cs="仿宋" w:hint="eastAsia"/>
          <w:kern w:val="0"/>
          <w:sz w:val="28"/>
          <w:szCs w:val="28"/>
          <w:shd w:val="clear" w:color="auto" w:fill="FFFFFF"/>
          <w:lang w:bidi="ar"/>
        </w:rPr>
        <w:t>五</w:t>
      </w:r>
      <w:r w:rsidRPr="00957CBC">
        <w:rPr>
          <w:rFonts w:ascii="仿宋" w:eastAsia="仿宋" w:hAnsi="仿宋" w:cs="仿宋" w:hint="eastAsia"/>
          <w:kern w:val="0"/>
          <w:sz w:val="28"/>
          <w:szCs w:val="28"/>
          <w:shd w:val="clear" w:color="auto" w:fill="FFFFFF"/>
          <w:lang w:bidi="ar"/>
        </w:rPr>
        <w:t>】</w:t>
      </w:r>
      <w:proofErr w:type="gramStart"/>
      <w:r w:rsidRPr="00957CBC">
        <w:rPr>
          <w:rFonts w:ascii="仿宋" w:eastAsia="仿宋" w:hAnsi="仿宋" w:cs="仿宋" w:hint="eastAsia"/>
          <w:kern w:val="0"/>
          <w:sz w:val="28"/>
          <w:szCs w:val="28"/>
          <w:shd w:val="clear" w:color="auto" w:fill="FFFFFF"/>
          <w:lang w:bidi="ar"/>
        </w:rPr>
        <w:t>个</w:t>
      </w:r>
      <w:proofErr w:type="gramEnd"/>
      <w:r w:rsidRPr="00957CBC">
        <w:rPr>
          <w:rFonts w:ascii="仿宋" w:eastAsia="仿宋" w:hAnsi="仿宋" w:cs="仿宋" w:hint="eastAsia"/>
          <w:kern w:val="0"/>
          <w:sz w:val="28"/>
          <w:szCs w:val="28"/>
          <w:shd w:val="clear" w:color="auto" w:fill="FFFFFF"/>
          <w:lang w:bidi="ar"/>
        </w:rPr>
        <w:t>工作日内</w:t>
      </w:r>
      <w:bookmarkEnd w:id="2"/>
      <w:bookmarkEnd w:id="3"/>
      <w:r w:rsidRPr="00957CBC">
        <w:rPr>
          <w:rFonts w:ascii="仿宋" w:eastAsia="仿宋" w:hAnsi="仿宋" w:cs="仿宋" w:hint="eastAsia"/>
          <w:kern w:val="0"/>
          <w:sz w:val="28"/>
          <w:szCs w:val="28"/>
          <w:shd w:val="clear" w:color="auto" w:fill="FFFFFF"/>
          <w:lang w:bidi="ar"/>
        </w:rPr>
        <w:t>与转让方签订债权转让协议，</w:t>
      </w:r>
      <w:r w:rsidR="00957CBC" w:rsidRPr="00671D07">
        <w:rPr>
          <w:rFonts w:ascii="仿宋" w:eastAsia="仿宋" w:hAnsi="仿宋" w:cs="仿宋" w:hint="eastAsia"/>
          <w:kern w:val="0"/>
          <w:sz w:val="28"/>
          <w:szCs w:val="28"/>
          <w:shd w:val="clear" w:color="auto" w:fill="FFFFFF"/>
          <w:lang w:bidi="ar"/>
        </w:rPr>
        <w:t>买受人</w:t>
      </w:r>
      <w:r w:rsidRPr="00957CBC">
        <w:rPr>
          <w:rFonts w:ascii="仿宋" w:eastAsia="仿宋" w:hAnsi="仿宋" w:cs="仿宋" w:hint="eastAsia"/>
          <w:kern w:val="0"/>
          <w:sz w:val="28"/>
          <w:szCs w:val="28"/>
          <w:shd w:val="clear" w:color="auto" w:fill="FFFFFF"/>
          <w:lang w:bidi="ar"/>
        </w:rPr>
        <w:t>可选择一次性付款或分期付款。</w:t>
      </w:r>
    </w:p>
    <w:p w14:paraId="4D2FDFF2" w14:textId="5D447AE3" w:rsidR="00ED1FDD" w:rsidRDefault="00A851BF" w:rsidP="00ED1FD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选择</w:t>
      </w:r>
      <w:r w:rsidR="00B84D5A" w:rsidRPr="00957CBC">
        <w:rPr>
          <w:rFonts w:ascii="仿宋" w:eastAsia="仿宋" w:hAnsi="仿宋" w:cs="仿宋" w:hint="eastAsia"/>
          <w:kern w:val="0"/>
          <w:sz w:val="28"/>
          <w:szCs w:val="28"/>
          <w:shd w:val="clear" w:color="auto" w:fill="FFFFFF"/>
          <w:lang w:bidi="ar"/>
        </w:rPr>
        <w:t>一次性付款的，</w:t>
      </w:r>
      <w:r>
        <w:rPr>
          <w:rFonts w:ascii="仿宋" w:eastAsia="仿宋" w:hAnsi="仿宋" w:cs="仿宋" w:hint="eastAsia"/>
          <w:kern w:val="0"/>
          <w:sz w:val="28"/>
          <w:szCs w:val="28"/>
          <w:shd w:val="clear" w:color="auto" w:fill="FFFFFF"/>
          <w:lang w:bidi="ar"/>
        </w:rPr>
        <w:t>买受人</w:t>
      </w:r>
      <w:r w:rsidR="00B84D5A" w:rsidRPr="00957CBC">
        <w:rPr>
          <w:rFonts w:ascii="仿宋" w:eastAsia="仿宋" w:hAnsi="仿宋" w:cs="仿宋" w:hint="eastAsia"/>
          <w:kern w:val="0"/>
          <w:sz w:val="28"/>
          <w:szCs w:val="28"/>
          <w:shd w:val="clear" w:color="auto" w:fill="FFFFFF"/>
          <w:lang w:bidi="ar"/>
        </w:rPr>
        <w:t>须</w:t>
      </w:r>
      <w:r w:rsidR="00ED1FDD">
        <w:rPr>
          <w:rFonts w:ascii="仿宋" w:eastAsia="仿宋" w:hAnsi="仿宋" w:cs="仿宋" w:hint="eastAsia"/>
          <w:kern w:val="0"/>
          <w:sz w:val="28"/>
          <w:szCs w:val="28"/>
          <w:shd w:val="clear" w:color="auto" w:fill="FFFFFF"/>
          <w:lang w:bidi="ar"/>
        </w:rPr>
        <w:t>于</w:t>
      </w:r>
      <w:r w:rsidR="00B84D5A" w:rsidRPr="00957CBC">
        <w:rPr>
          <w:rFonts w:ascii="仿宋" w:eastAsia="仿宋" w:hAnsi="仿宋" w:cs="仿宋" w:hint="eastAsia"/>
          <w:kern w:val="0"/>
          <w:sz w:val="28"/>
          <w:szCs w:val="28"/>
          <w:shd w:val="clear" w:color="auto" w:fill="FFFFFF"/>
          <w:lang w:bidi="ar"/>
        </w:rPr>
        <w:t>签订《债权转让协议》</w:t>
      </w:r>
      <w:r>
        <w:rPr>
          <w:rFonts w:ascii="仿宋" w:eastAsia="仿宋" w:hAnsi="仿宋" w:cs="仿宋" w:hint="eastAsia"/>
          <w:kern w:val="0"/>
          <w:sz w:val="28"/>
          <w:szCs w:val="28"/>
          <w:shd w:val="clear" w:color="auto" w:fill="FFFFFF"/>
          <w:lang w:bidi="ar"/>
        </w:rPr>
        <w:t>当日（周末及节假日顺延至下一个工作日）</w:t>
      </w:r>
      <w:r w:rsidR="00ED1FDD">
        <w:rPr>
          <w:rFonts w:ascii="仿宋" w:eastAsia="仿宋" w:hAnsi="仿宋" w:cs="仿宋" w:hint="eastAsia"/>
          <w:kern w:val="0"/>
          <w:sz w:val="28"/>
          <w:szCs w:val="28"/>
          <w:shd w:val="clear" w:color="auto" w:fill="FFFFFF"/>
          <w:lang w:bidi="ar"/>
        </w:rPr>
        <w:t>支付不低于成交价3</w:t>
      </w:r>
      <w:r w:rsidR="00ED1FDD">
        <w:rPr>
          <w:rFonts w:ascii="仿宋" w:eastAsia="仿宋" w:hAnsi="仿宋" w:cs="仿宋"/>
          <w:kern w:val="0"/>
          <w:sz w:val="28"/>
          <w:szCs w:val="28"/>
          <w:shd w:val="clear" w:color="auto" w:fill="FFFFFF"/>
          <w:lang w:bidi="ar"/>
        </w:rPr>
        <w:t>0%</w:t>
      </w:r>
      <w:r w:rsidR="00ED1FDD">
        <w:rPr>
          <w:rFonts w:ascii="仿宋" w:eastAsia="仿宋" w:hAnsi="仿宋" w:cs="仿宋" w:hint="eastAsia"/>
          <w:kern w:val="0"/>
          <w:sz w:val="28"/>
          <w:szCs w:val="28"/>
          <w:shd w:val="clear" w:color="auto" w:fill="FFFFFF"/>
          <w:lang w:bidi="ar"/>
        </w:rPr>
        <w:t>的转让价款（含</w:t>
      </w:r>
      <w:r w:rsidR="00ED1FDD" w:rsidRPr="001C2137">
        <w:rPr>
          <w:rFonts w:ascii="仿宋" w:eastAsia="仿宋" w:hAnsi="仿宋" w:cs="仿宋" w:hint="eastAsia"/>
          <w:kern w:val="0"/>
          <w:sz w:val="28"/>
          <w:szCs w:val="28"/>
          <w:shd w:val="clear" w:color="auto" w:fill="FFFFFF"/>
          <w:lang w:bidi="ar"/>
        </w:rPr>
        <w:t>竞价保证金</w:t>
      </w:r>
      <w:r w:rsidR="00ED1FDD">
        <w:rPr>
          <w:rFonts w:ascii="仿宋" w:eastAsia="仿宋" w:hAnsi="仿宋" w:cs="仿宋" w:hint="eastAsia"/>
          <w:kern w:val="0"/>
          <w:sz w:val="28"/>
          <w:szCs w:val="28"/>
          <w:shd w:val="clear" w:color="auto" w:fill="FFFFFF"/>
          <w:lang w:bidi="ar"/>
        </w:rPr>
        <w:t>），</w:t>
      </w:r>
      <w:r w:rsidR="00ED1FDD" w:rsidRPr="00671D07">
        <w:rPr>
          <w:rFonts w:ascii="仿宋" w:eastAsia="仿宋" w:hAnsi="仿宋" w:cs="仿宋" w:hint="eastAsia"/>
          <w:kern w:val="0"/>
          <w:sz w:val="28"/>
          <w:szCs w:val="28"/>
          <w:shd w:val="clear" w:color="auto" w:fill="FFFFFF"/>
          <w:lang w:bidi="ar"/>
        </w:rPr>
        <w:t>须在签订《债权转让协议》</w:t>
      </w:r>
      <w:r w:rsidR="00ED1FDD">
        <w:rPr>
          <w:rFonts w:ascii="仿宋" w:eastAsia="仿宋" w:hAnsi="仿宋" w:cs="仿宋" w:hint="eastAsia"/>
          <w:kern w:val="0"/>
          <w:sz w:val="28"/>
          <w:szCs w:val="28"/>
          <w:shd w:val="clear" w:color="auto" w:fill="FFFFFF"/>
          <w:lang w:bidi="ar"/>
        </w:rPr>
        <w:t>次日起</w:t>
      </w:r>
      <w:r w:rsidR="00ED1FDD" w:rsidRPr="00671D07">
        <w:rPr>
          <w:rFonts w:ascii="仿宋" w:eastAsia="仿宋" w:hAnsi="仿宋" w:cs="仿宋" w:hint="eastAsia"/>
          <w:kern w:val="0"/>
          <w:sz w:val="28"/>
          <w:szCs w:val="28"/>
          <w:shd w:val="clear" w:color="auto" w:fill="FFFFFF"/>
          <w:lang w:bidi="ar"/>
        </w:rPr>
        <w:t>【五】</w:t>
      </w:r>
      <w:proofErr w:type="gramStart"/>
      <w:r w:rsidR="00ED1FDD" w:rsidRPr="00671D07">
        <w:rPr>
          <w:rFonts w:ascii="仿宋" w:eastAsia="仿宋" w:hAnsi="仿宋" w:cs="仿宋" w:hint="eastAsia"/>
          <w:kern w:val="0"/>
          <w:sz w:val="28"/>
          <w:szCs w:val="28"/>
          <w:shd w:val="clear" w:color="auto" w:fill="FFFFFF"/>
          <w:lang w:bidi="ar"/>
        </w:rPr>
        <w:t>个</w:t>
      </w:r>
      <w:proofErr w:type="gramEnd"/>
      <w:r w:rsidR="00ED1FDD" w:rsidRPr="00671D07">
        <w:rPr>
          <w:rFonts w:ascii="仿宋" w:eastAsia="仿宋" w:hAnsi="仿宋" w:cs="仿宋" w:hint="eastAsia"/>
          <w:kern w:val="0"/>
          <w:sz w:val="28"/>
          <w:szCs w:val="28"/>
          <w:shd w:val="clear" w:color="auto" w:fill="FFFFFF"/>
          <w:lang w:bidi="ar"/>
        </w:rPr>
        <w:t>工作日内</w:t>
      </w:r>
      <w:r w:rsidR="00B84D5A" w:rsidRPr="00957CBC">
        <w:rPr>
          <w:rFonts w:ascii="仿宋" w:eastAsia="仿宋" w:hAnsi="仿宋" w:cs="仿宋" w:hint="eastAsia"/>
          <w:kern w:val="0"/>
          <w:sz w:val="28"/>
          <w:szCs w:val="28"/>
          <w:shd w:val="clear" w:color="auto" w:fill="FFFFFF"/>
          <w:lang w:bidi="ar"/>
        </w:rPr>
        <w:t>付清全款；</w:t>
      </w:r>
    </w:p>
    <w:p w14:paraId="162FB27F" w14:textId="414746E3" w:rsidR="001E3B41" w:rsidRPr="00957CBC" w:rsidRDefault="00ED1FDD" w:rsidP="00ED1FD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选择</w:t>
      </w:r>
      <w:r w:rsidR="00B84D5A" w:rsidRPr="00957CBC">
        <w:rPr>
          <w:rFonts w:ascii="仿宋" w:eastAsia="仿宋" w:hAnsi="仿宋" w:cs="仿宋" w:hint="eastAsia"/>
          <w:kern w:val="0"/>
          <w:sz w:val="28"/>
          <w:szCs w:val="28"/>
          <w:shd w:val="clear" w:color="auto" w:fill="FFFFFF"/>
          <w:lang w:bidi="ar"/>
        </w:rPr>
        <w:t>分期付款的，</w:t>
      </w:r>
      <w:r>
        <w:rPr>
          <w:rFonts w:ascii="仿宋" w:eastAsia="仿宋" w:hAnsi="仿宋" w:cs="仿宋" w:hint="eastAsia"/>
          <w:kern w:val="0"/>
          <w:sz w:val="28"/>
          <w:szCs w:val="28"/>
          <w:shd w:val="clear" w:color="auto" w:fill="FFFFFF"/>
          <w:lang w:bidi="ar"/>
        </w:rPr>
        <w:t>买受人</w:t>
      </w:r>
      <w:r w:rsidR="00B84D5A" w:rsidRPr="00957CBC">
        <w:rPr>
          <w:rFonts w:ascii="仿宋" w:eastAsia="仿宋" w:hAnsi="仿宋" w:cs="仿宋" w:hint="eastAsia"/>
          <w:kern w:val="0"/>
          <w:sz w:val="28"/>
          <w:szCs w:val="28"/>
          <w:shd w:val="clear" w:color="auto" w:fill="FFFFFF"/>
          <w:lang w:bidi="ar"/>
        </w:rPr>
        <w:t>须于</w:t>
      </w:r>
      <w:r w:rsidRPr="00ED1FDD">
        <w:rPr>
          <w:rFonts w:ascii="仿宋" w:eastAsia="仿宋" w:hAnsi="仿宋" w:cs="仿宋" w:hint="eastAsia"/>
          <w:kern w:val="0"/>
          <w:sz w:val="28"/>
          <w:szCs w:val="28"/>
          <w:shd w:val="clear" w:color="auto" w:fill="FFFFFF"/>
          <w:lang w:bidi="ar"/>
        </w:rPr>
        <w:t>签订《债权转让协议》当日（周末及节假日顺延至下一个工作日）支付不低于成交价30%的转让价款（含竞价保证金）</w:t>
      </w:r>
      <w:r w:rsidR="00B84D5A" w:rsidRPr="00957CBC">
        <w:rPr>
          <w:rFonts w:ascii="仿宋" w:eastAsia="仿宋" w:hAnsi="仿宋" w:cs="仿宋" w:hint="eastAsia"/>
          <w:kern w:val="0"/>
          <w:sz w:val="28"/>
          <w:szCs w:val="28"/>
          <w:shd w:val="clear" w:color="auto" w:fill="FFFFFF"/>
          <w:lang w:bidi="ar"/>
        </w:rPr>
        <w:t>，剩余成交价款自成交之日起【</w:t>
      </w:r>
      <w:r w:rsidR="006A6FF9" w:rsidRPr="00957CBC">
        <w:rPr>
          <w:rFonts w:ascii="仿宋" w:eastAsia="仿宋" w:hAnsi="仿宋" w:cs="仿宋" w:hint="eastAsia"/>
          <w:kern w:val="0"/>
          <w:sz w:val="28"/>
          <w:szCs w:val="28"/>
          <w:shd w:val="clear" w:color="auto" w:fill="FFFFFF"/>
          <w:lang w:bidi="ar"/>
        </w:rPr>
        <w:t>2年</w:t>
      </w:r>
      <w:r w:rsidR="00B84D5A" w:rsidRPr="00957CBC">
        <w:rPr>
          <w:rFonts w:ascii="仿宋" w:eastAsia="仿宋" w:hAnsi="仿宋" w:cs="仿宋" w:hint="eastAsia"/>
          <w:kern w:val="0"/>
          <w:sz w:val="28"/>
          <w:szCs w:val="28"/>
          <w:shd w:val="clear" w:color="auto" w:fill="FFFFFF"/>
          <w:lang w:bidi="ar"/>
        </w:rPr>
        <w:t>】内</w:t>
      </w:r>
      <w:r>
        <w:rPr>
          <w:rFonts w:ascii="仿宋" w:eastAsia="仿宋" w:hAnsi="仿宋" w:cs="仿宋" w:hint="eastAsia"/>
          <w:kern w:val="0"/>
          <w:sz w:val="28"/>
          <w:szCs w:val="28"/>
          <w:shd w:val="clear" w:color="auto" w:fill="FFFFFF"/>
          <w:lang w:bidi="ar"/>
        </w:rPr>
        <w:t>付清；其中首年内债权转让</w:t>
      </w:r>
      <w:r w:rsidR="00957CBC">
        <w:rPr>
          <w:rFonts w:ascii="仿宋" w:eastAsia="仿宋" w:hAnsi="仿宋" w:cs="仿宋" w:hint="eastAsia"/>
          <w:kern w:val="0"/>
          <w:sz w:val="28"/>
          <w:szCs w:val="28"/>
          <w:shd w:val="clear" w:color="auto" w:fill="FFFFFF"/>
          <w:lang w:bidi="ar"/>
        </w:rPr>
        <w:t>价款支付比例须不低于【5</w:t>
      </w:r>
      <w:r w:rsidR="00957CBC">
        <w:rPr>
          <w:rFonts w:ascii="仿宋" w:eastAsia="仿宋" w:hAnsi="仿宋" w:cs="仿宋"/>
          <w:kern w:val="0"/>
          <w:sz w:val="28"/>
          <w:szCs w:val="28"/>
          <w:shd w:val="clear" w:color="auto" w:fill="FFFFFF"/>
          <w:lang w:bidi="ar"/>
        </w:rPr>
        <w:t>0%</w:t>
      </w:r>
      <w:r w:rsidR="00957CBC">
        <w:rPr>
          <w:rFonts w:ascii="仿宋" w:eastAsia="仿宋" w:hAnsi="仿宋" w:cs="仿宋" w:hint="eastAsia"/>
          <w:kern w:val="0"/>
          <w:sz w:val="28"/>
          <w:szCs w:val="28"/>
          <w:shd w:val="clear" w:color="auto" w:fill="FFFFFF"/>
          <w:lang w:bidi="ar"/>
        </w:rPr>
        <w:t>】。</w:t>
      </w:r>
      <w:r w:rsidR="00B84D5A" w:rsidRPr="00957CBC">
        <w:rPr>
          <w:rFonts w:ascii="仿宋" w:eastAsia="仿宋" w:hAnsi="仿宋" w:cs="仿宋" w:hint="eastAsia"/>
          <w:kern w:val="0"/>
          <w:sz w:val="28"/>
          <w:szCs w:val="28"/>
          <w:shd w:val="clear" w:color="auto" w:fill="FFFFFF"/>
          <w:lang w:bidi="ar"/>
        </w:rPr>
        <w:t>分期支付期间，买受人须以剩余未付成交价款为基数，</w:t>
      </w:r>
      <w:r w:rsidR="00957CBC">
        <w:rPr>
          <w:rFonts w:ascii="仿宋" w:eastAsia="仿宋" w:hAnsi="仿宋" w:cs="仿宋" w:hint="eastAsia"/>
          <w:kern w:val="0"/>
          <w:sz w:val="28"/>
          <w:szCs w:val="28"/>
          <w:shd w:val="clear" w:color="auto" w:fill="FFFFFF"/>
          <w:lang w:bidi="ar"/>
        </w:rPr>
        <w:t>自确认成交之日起</w:t>
      </w:r>
      <w:r w:rsidR="00B84D5A" w:rsidRPr="00957CBC">
        <w:rPr>
          <w:rFonts w:ascii="仿宋" w:eastAsia="仿宋" w:hAnsi="仿宋" w:cs="仿宋" w:hint="eastAsia"/>
          <w:kern w:val="0"/>
          <w:sz w:val="28"/>
          <w:szCs w:val="28"/>
          <w:shd w:val="clear" w:color="auto" w:fill="FFFFFF"/>
          <w:lang w:bidi="ar"/>
        </w:rPr>
        <w:t>按照【</w:t>
      </w:r>
      <w:r w:rsidR="006A6FF9" w:rsidRPr="00957CBC">
        <w:rPr>
          <w:rFonts w:ascii="仿宋" w:eastAsia="仿宋" w:hAnsi="仿宋" w:cs="仿宋" w:hint="eastAsia"/>
          <w:kern w:val="0"/>
          <w:sz w:val="28"/>
          <w:szCs w:val="28"/>
          <w:shd w:val="clear" w:color="auto" w:fill="FFFFFF"/>
          <w:lang w:bidi="ar"/>
        </w:rPr>
        <w:t>1</w:t>
      </w:r>
      <w:r w:rsidR="006A6FF9" w:rsidRPr="00957CBC">
        <w:rPr>
          <w:rFonts w:ascii="仿宋" w:eastAsia="仿宋" w:hAnsi="仿宋" w:cs="仿宋"/>
          <w:kern w:val="0"/>
          <w:sz w:val="28"/>
          <w:szCs w:val="28"/>
          <w:shd w:val="clear" w:color="auto" w:fill="FFFFFF"/>
          <w:lang w:bidi="ar"/>
        </w:rPr>
        <w:t>0</w:t>
      </w:r>
      <w:r w:rsidR="00957CBC" w:rsidRPr="004A6B4C">
        <w:rPr>
          <w:rFonts w:ascii="仿宋" w:eastAsia="仿宋" w:hAnsi="仿宋" w:cs="仿宋" w:hint="eastAsia"/>
          <w:kern w:val="0"/>
          <w:sz w:val="28"/>
          <w:szCs w:val="28"/>
          <w:shd w:val="clear" w:color="auto" w:fill="FFFFFF"/>
          <w:lang w:bidi="ar"/>
        </w:rPr>
        <w:t>%</w:t>
      </w:r>
      <w:r w:rsidR="00B84D5A" w:rsidRPr="00957CBC">
        <w:rPr>
          <w:rFonts w:ascii="仿宋" w:eastAsia="仿宋" w:hAnsi="仿宋" w:cs="仿宋" w:hint="eastAsia"/>
          <w:kern w:val="0"/>
          <w:sz w:val="28"/>
          <w:szCs w:val="28"/>
          <w:shd w:val="clear" w:color="auto" w:fill="FFFFFF"/>
          <w:lang w:bidi="ar"/>
        </w:rPr>
        <w:t>】/年的标准按季向广州资产支付资金占用费，期间债权处置回收优先冲抵成交价款及资金占用费及违约金（如有）。</w:t>
      </w:r>
    </w:p>
    <w:p w14:paraId="1345E7E9" w14:textId="77777777" w:rsidR="001E3B41" w:rsidRPr="00957CBC" w:rsidRDefault="001E3B41">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1E3B41" w:rsidRPr="00957CBC" w:rsidRDefault="00B84D5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57CBC">
        <w:rPr>
          <w:rFonts w:ascii="仿宋" w:eastAsia="仿宋" w:hAnsi="仿宋" w:cs="仿宋" w:hint="eastAsia"/>
          <w:b/>
          <w:bCs/>
          <w:kern w:val="0"/>
          <w:sz w:val="32"/>
          <w:szCs w:val="32"/>
          <w:shd w:val="clear" w:color="auto" w:fill="FFFFFF"/>
          <w:lang w:bidi="ar"/>
        </w:rPr>
        <w:t>二、竞买人条件</w:t>
      </w:r>
    </w:p>
    <w:p w14:paraId="3E5EC0E2"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2267E515"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符合条件的人员应进一步保证不向前述主体或其投资、控制的实体转让债权。</w:t>
      </w:r>
    </w:p>
    <w:p w14:paraId="0F42EB5E"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kern w:val="0"/>
          <w:sz w:val="28"/>
          <w:szCs w:val="28"/>
          <w:shd w:val="clear" w:color="auto" w:fill="FFFFFF"/>
          <w:lang w:bidi="ar"/>
        </w:rPr>
        <w:lastRenderedPageBreak/>
        <w:t>2、竞买人须信誉良好，资金来源合法</w:t>
      </w:r>
      <w:r w:rsidRPr="00957CBC">
        <w:rPr>
          <w:rFonts w:ascii="仿宋" w:eastAsia="仿宋" w:hAnsi="仿宋" w:cs="仿宋" w:hint="eastAsia"/>
          <w:kern w:val="0"/>
          <w:sz w:val="28"/>
          <w:szCs w:val="28"/>
          <w:shd w:val="clear" w:color="auto" w:fill="FFFFFF"/>
          <w:lang w:bidi="ar"/>
        </w:rPr>
        <w:t>合</w:t>
      </w:r>
      <w:proofErr w:type="gramStart"/>
      <w:r w:rsidRPr="00957CBC">
        <w:rPr>
          <w:rFonts w:ascii="仿宋" w:eastAsia="仿宋" w:hAnsi="仿宋" w:cs="仿宋" w:hint="eastAsia"/>
          <w:kern w:val="0"/>
          <w:sz w:val="28"/>
          <w:szCs w:val="28"/>
          <w:shd w:val="clear" w:color="auto" w:fill="FFFFFF"/>
          <w:lang w:bidi="ar"/>
        </w:rPr>
        <w:t>规</w:t>
      </w:r>
      <w:proofErr w:type="gramEnd"/>
      <w:r w:rsidRPr="00957CBC">
        <w:rPr>
          <w:rFonts w:ascii="仿宋" w:eastAsia="仿宋" w:hAnsi="仿宋" w:cs="仿宋" w:hint="eastAsia"/>
          <w:kern w:val="0"/>
          <w:sz w:val="28"/>
          <w:szCs w:val="28"/>
          <w:shd w:val="clear" w:color="auto" w:fill="FFFFFF"/>
          <w:lang w:bidi="ar"/>
        </w:rPr>
        <w:t>，能承担购买债权所带来的风险。</w:t>
      </w:r>
    </w:p>
    <w:p w14:paraId="638F2622"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kern w:val="0"/>
          <w:sz w:val="28"/>
          <w:szCs w:val="28"/>
          <w:shd w:val="clear" w:color="auto" w:fill="FFFFFF"/>
          <w:lang w:bidi="ar"/>
        </w:rPr>
        <w:t>3、竞买人确认竞买人及竞买</w:t>
      </w:r>
      <w:proofErr w:type="gramStart"/>
      <w:r w:rsidRPr="00957CBC">
        <w:rPr>
          <w:rFonts w:ascii="仿宋" w:eastAsia="仿宋" w:hAnsi="仿宋" w:cs="仿宋"/>
          <w:kern w:val="0"/>
          <w:sz w:val="28"/>
          <w:szCs w:val="28"/>
          <w:shd w:val="clear" w:color="auto" w:fill="FFFFFF"/>
          <w:lang w:bidi="ar"/>
        </w:rPr>
        <w:t>人股东</w:t>
      </w:r>
      <w:proofErr w:type="gramEnd"/>
      <w:r w:rsidRPr="00957CBC">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3FA34EF8" w14:textId="77777777" w:rsidR="001E3B41" w:rsidRPr="00957CBC" w:rsidRDefault="00B84D5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1E3B41" w:rsidRPr="00957CBC" w:rsidRDefault="00B84D5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1E3B41" w:rsidRPr="00957CBC" w:rsidRDefault="001E3B41">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1E3B41" w:rsidRPr="00957CBC" w:rsidRDefault="00B84D5A">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sidRPr="00957CBC">
        <w:rPr>
          <w:rFonts w:ascii="仿宋" w:eastAsia="仿宋" w:hAnsi="仿宋" w:cs="仿宋" w:hint="eastAsia"/>
          <w:b/>
          <w:bCs/>
          <w:kern w:val="0"/>
          <w:sz w:val="32"/>
          <w:szCs w:val="32"/>
          <w:shd w:val="clear" w:color="auto" w:fill="FFFFFF"/>
          <w:lang w:bidi="ar"/>
        </w:rPr>
        <w:t>三、咨询时间与方式</w:t>
      </w:r>
    </w:p>
    <w:p w14:paraId="248B2EB5" w14:textId="47E9ADB1"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9722CE" w:rsidRPr="00957CBC">
        <w:rPr>
          <w:rFonts w:ascii="仿宋" w:eastAsia="仿宋" w:hAnsi="仿宋" w:cs="仿宋"/>
          <w:kern w:val="0"/>
          <w:sz w:val="28"/>
          <w:szCs w:val="28"/>
          <w:shd w:val="clear" w:color="auto" w:fill="FFFFFF"/>
          <w:lang w:bidi="ar"/>
        </w:rPr>
        <w:t>202</w:t>
      </w:r>
      <w:r w:rsidR="009722CE">
        <w:rPr>
          <w:rFonts w:ascii="仿宋" w:eastAsia="仿宋" w:hAnsi="仿宋" w:cs="仿宋"/>
          <w:kern w:val="0"/>
          <w:sz w:val="28"/>
          <w:szCs w:val="28"/>
          <w:shd w:val="clear" w:color="auto" w:fill="FFFFFF"/>
          <w:lang w:bidi="ar"/>
        </w:rPr>
        <w:t>5</w:t>
      </w:r>
      <w:r w:rsidR="009722CE" w:rsidRPr="00957CBC">
        <w:rPr>
          <w:rFonts w:ascii="仿宋" w:eastAsia="仿宋" w:hAnsi="仿宋" w:cs="仿宋" w:hint="eastAsia"/>
          <w:kern w:val="0"/>
          <w:sz w:val="28"/>
          <w:szCs w:val="28"/>
          <w:shd w:val="clear" w:color="auto" w:fill="FFFFFF"/>
          <w:lang w:bidi="ar"/>
        </w:rPr>
        <w:t>年</w:t>
      </w:r>
      <w:r w:rsidR="009722CE">
        <w:rPr>
          <w:rFonts w:ascii="仿宋" w:eastAsia="仿宋" w:hAnsi="仿宋" w:cs="仿宋"/>
          <w:kern w:val="0"/>
          <w:sz w:val="28"/>
          <w:szCs w:val="28"/>
          <w:shd w:val="clear" w:color="auto" w:fill="FFFFFF"/>
          <w:lang w:bidi="ar"/>
        </w:rPr>
        <w:t>2</w:t>
      </w:r>
      <w:r w:rsidR="00677F2F" w:rsidRPr="00957CBC">
        <w:rPr>
          <w:rFonts w:ascii="仿宋" w:eastAsia="仿宋" w:hAnsi="仿宋" w:cs="仿宋" w:hint="eastAsia"/>
          <w:kern w:val="0"/>
          <w:sz w:val="28"/>
          <w:szCs w:val="28"/>
          <w:shd w:val="clear" w:color="auto" w:fill="FFFFFF"/>
          <w:lang w:bidi="ar"/>
        </w:rPr>
        <w:t>月</w:t>
      </w:r>
      <w:r w:rsidR="009722CE">
        <w:rPr>
          <w:rFonts w:ascii="仿宋" w:eastAsia="仿宋" w:hAnsi="仿宋" w:cs="仿宋"/>
          <w:kern w:val="0"/>
          <w:sz w:val="28"/>
          <w:szCs w:val="28"/>
          <w:shd w:val="clear" w:color="auto" w:fill="FFFFFF"/>
          <w:lang w:bidi="ar"/>
        </w:rPr>
        <w:t>10</w:t>
      </w:r>
      <w:r w:rsidRPr="00957CBC">
        <w:rPr>
          <w:rFonts w:ascii="仿宋" w:eastAsia="仿宋" w:hAnsi="仿宋" w:cs="仿宋" w:hint="eastAsia"/>
          <w:bCs/>
          <w:kern w:val="0"/>
          <w:sz w:val="28"/>
          <w:szCs w:val="28"/>
          <w:shd w:val="clear" w:color="auto" w:fill="FFFFFF"/>
          <w:lang w:bidi="ar"/>
        </w:rPr>
        <w:t>日</w:t>
      </w:r>
      <w:r w:rsidR="00957CBC">
        <w:rPr>
          <w:rFonts w:ascii="仿宋" w:eastAsia="仿宋" w:hAnsi="仿宋" w:cs="仿宋" w:hint="eastAsia"/>
          <w:bCs/>
          <w:kern w:val="0"/>
          <w:sz w:val="28"/>
          <w:szCs w:val="28"/>
          <w:shd w:val="clear" w:color="auto" w:fill="FFFFFF"/>
          <w:lang w:bidi="ar"/>
        </w:rPr>
        <w:t>1</w:t>
      </w:r>
      <w:r w:rsidR="00957CBC">
        <w:rPr>
          <w:rFonts w:ascii="仿宋" w:eastAsia="仿宋" w:hAnsi="仿宋" w:cs="仿宋"/>
          <w:bCs/>
          <w:kern w:val="0"/>
          <w:sz w:val="28"/>
          <w:szCs w:val="28"/>
          <w:shd w:val="clear" w:color="auto" w:fill="FFFFFF"/>
          <w:lang w:bidi="ar"/>
        </w:rPr>
        <w:t>7</w:t>
      </w:r>
      <w:r w:rsidRPr="00957CBC">
        <w:rPr>
          <w:rFonts w:ascii="仿宋" w:eastAsia="仿宋" w:hAnsi="仿宋" w:cs="仿宋" w:hint="eastAsia"/>
          <w:kern w:val="0"/>
          <w:sz w:val="28"/>
          <w:szCs w:val="28"/>
          <w:shd w:val="clear" w:color="auto" w:fill="FFFFFF"/>
          <w:lang w:bidi="ar"/>
        </w:rPr>
        <w:t>时</w:t>
      </w:r>
      <w:proofErr w:type="gramStart"/>
      <w:r w:rsidRPr="00957CBC">
        <w:rPr>
          <w:rFonts w:ascii="仿宋" w:eastAsia="仿宋" w:hAnsi="仿宋" w:cs="仿宋" w:hint="eastAsia"/>
          <w:kern w:val="0"/>
          <w:sz w:val="28"/>
          <w:szCs w:val="28"/>
          <w:shd w:val="clear" w:color="auto" w:fill="FFFFFF"/>
          <w:lang w:bidi="ar"/>
        </w:rPr>
        <w:t>止</w:t>
      </w:r>
      <w:proofErr w:type="gramEnd"/>
      <w:r w:rsidRPr="00957CBC">
        <w:rPr>
          <w:rFonts w:ascii="仿宋" w:eastAsia="仿宋" w:hAnsi="仿宋" w:cs="仿宋" w:hint="eastAsia"/>
          <w:kern w:val="0"/>
          <w:sz w:val="28"/>
          <w:szCs w:val="28"/>
          <w:shd w:val="clear" w:color="auto" w:fill="FFFFFF"/>
          <w:lang w:bidi="ar"/>
        </w:rPr>
        <w:t>接受咨询，请拨打咨询电话或直接到广州资产管理有限公司现场咨询。</w:t>
      </w:r>
    </w:p>
    <w:p w14:paraId="111D5DD9" w14:textId="49578E16" w:rsidR="001E3B41" w:rsidRPr="00957CBC" w:rsidRDefault="00B84D5A">
      <w:pPr>
        <w:autoSpaceDN w:val="0"/>
        <w:spacing w:line="660" w:lineRule="exact"/>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咨询电话：020-</w:t>
      </w:r>
      <w:r w:rsidR="00957CBC">
        <w:rPr>
          <w:rFonts w:ascii="仿宋" w:eastAsia="仿宋" w:hAnsi="仿宋" w:cs="仿宋"/>
          <w:kern w:val="0"/>
          <w:sz w:val="28"/>
          <w:szCs w:val="28"/>
          <w:shd w:val="clear" w:color="auto" w:fill="FFFFFF"/>
          <w:lang w:bidi="ar"/>
        </w:rPr>
        <w:t>66812980-</w:t>
      </w:r>
      <w:r w:rsidR="00430CAB">
        <w:rPr>
          <w:rFonts w:ascii="仿宋" w:eastAsia="仿宋" w:hAnsi="仿宋" w:cs="仿宋"/>
          <w:kern w:val="0"/>
          <w:sz w:val="28"/>
          <w:szCs w:val="28"/>
          <w:shd w:val="clear" w:color="auto" w:fill="FFFFFF"/>
          <w:lang w:bidi="ar"/>
        </w:rPr>
        <w:t>8215</w:t>
      </w:r>
      <w:r w:rsidR="00430CAB" w:rsidRPr="00957CBC">
        <w:rPr>
          <w:rFonts w:ascii="仿宋" w:eastAsia="仿宋" w:hAnsi="仿宋" w:cs="仿宋" w:hint="eastAsia"/>
          <w:kern w:val="0"/>
          <w:sz w:val="28"/>
          <w:szCs w:val="28"/>
          <w:shd w:val="clear" w:color="auto" w:fill="FFFFFF"/>
          <w:lang w:bidi="ar"/>
        </w:rPr>
        <w:t xml:space="preserve"> </w:t>
      </w:r>
      <w:r w:rsidR="00430CAB" w:rsidRPr="00957CBC">
        <w:rPr>
          <w:rFonts w:ascii="仿宋" w:eastAsia="仿宋" w:hAnsi="仿宋" w:cs="仿宋"/>
          <w:kern w:val="0"/>
          <w:sz w:val="28"/>
          <w:szCs w:val="28"/>
          <w:shd w:val="clear" w:color="auto" w:fill="FFFFFF"/>
          <w:lang w:bidi="ar"/>
        </w:rPr>
        <w:t xml:space="preserve"> </w:t>
      </w:r>
      <w:r w:rsidR="00430CAB" w:rsidRPr="00957CBC">
        <w:rPr>
          <w:rFonts w:ascii="仿宋" w:eastAsia="仿宋" w:hAnsi="仿宋" w:cs="仿宋" w:hint="eastAsia"/>
          <w:kern w:val="0"/>
          <w:sz w:val="28"/>
          <w:szCs w:val="28"/>
          <w:shd w:val="clear" w:color="auto" w:fill="FFFFFF"/>
          <w:lang w:bidi="ar"/>
        </w:rPr>
        <w:t xml:space="preserve"> </w:t>
      </w:r>
      <w:r w:rsidR="00430CAB" w:rsidRPr="00957CBC">
        <w:rPr>
          <w:rFonts w:ascii="仿宋" w:eastAsia="仿宋" w:hAnsi="仿宋" w:cs="仿宋"/>
          <w:kern w:val="0"/>
          <w:sz w:val="28"/>
          <w:szCs w:val="28"/>
          <w:shd w:val="clear" w:color="auto" w:fill="FFFFFF"/>
          <w:lang w:bidi="ar"/>
        </w:rPr>
        <w:t xml:space="preserve"> </w:t>
      </w:r>
      <w:r w:rsidR="00430CAB" w:rsidRPr="00957CBC">
        <w:rPr>
          <w:rFonts w:ascii="仿宋" w:eastAsia="仿宋" w:hAnsi="仿宋" w:cs="仿宋" w:hint="eastAsia"/>
          <w:kern w:val="0"/>
          <w:sz w:val="28"/>
          <w:szCs w:val="28"/>
          <w:shd w:val="clear" w:color="auto" w:fill="FFFFFF"/>
          <w:lang w:bidi="ar"/>
        </w:rPr>
        <w:t xml:space="preserve">  </w:t>
      </w:r>
      <w:r w:rsidRPr="00957CBC">
        <w:rPr>
          <w:rFonts w:ascii="仿宋" w:eastAsia="仿宋" w:hAnsi="仿宋" w:cs="仿宋" w:hint="eastAsia"/>
          <w:kern w:val="0"/>
          <w:sz w:val="28"/>
          <w:szCs w:val="28"/>
          <w:shd w:val="clear" w:color="auto" w:fill="FFFFFF"/>
          <w:lang w:bidi="ar"/>
        </w:rPr>
        <w:t>联系人：</w:t>
      </w:r>
      <w:r w:rsidR="00754452">
        <w:rPr>
          <w:rFonts w:ascii="仿宋" w:eastAsia="仿宋" w:hAnsi="仿宋" w:cs="仿宋" w:hint="eastAsia"/>
          <w:kern w:val="0"/>
          <w:sz w:val="28"/>
          <w:szCs w:val="28"/>
          <w:shd w:val="clear" w:color="auto" w:fill="FFFFFF"/>
          <w:lang w:bidi="ar"/>
        </w:rPr>
        <w:t>赵</w:t>
      </w:r>
      <w:r w:rsidR="00957CBC">
        <w:rPr>
          <w:rFonts w:ascii="仿宋" w:eastAsia="仿宋" w:hAnsi="仿宋" w:cs="仿宋" w:hint="eastAsia"/>
          <w:kern w:val="0"/>
          <w:sz w:val="28"/>
          <w:szCs w:val="28"/>
          <w:shd w:val="clear" w:color="auto" w:fill="FFFFFF"/>
          <w:lang w:bidi="ar"/>
        </w:rPr>
        <w:t>小姐</w:t>
      </w:r>
    </w:p>
    <w:p w14:paraId="0A57F22E" w14:textId="395CDED6" w:rsidR="001E3B41" w:rsidRPr="00957CBC" w:rsidRDefault="00B84D5A">
      <w:pPr>
        <w:autoSpaceDN w:val="0"/>
        <w:spacing w:line="660" w:lineRule="exact"/>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联系地址：广州市天河区珠江东路28号越</w:t>
      </w:r>
      <w:proofErr w:type="gramStart"/>
      <w:r w:rsidRPr="00957CBC">
        <w:rPr>
          <w:rFonts w:ascii="仿宋" w:eastAsia="仿宋" w:hAnsi="仿宋" w:cs="仿宋" w:hint="eastAsia"/>
          <w:kern w:val="0"/>
          <w:sz w:val="28"/>
          <w:szCs w:val="28"/>
          <w:shd w:val="clear" w:color="auto" w:fill="FFFFFF"/>
          <w:lang w:bidi="ar"/>
        </w:rPr>
        <w:t>秀金融</w:t>
      </w:r>
      <w:proofErr w:type="gramEnd"/>
      <w:r w:rsidRPr="00957CBC">
        <w:rPr>
          <w:rFonts w:ascii="仿宋" w:eastAsia="仿宋" w:hAnsi="仿宋" w:cs="仿宋" w:hint="eastAsia"/>
          <w:kern w:val="0"/>
          <w:sz w:val="28"/>
          <w:szCs w:val="28"/>
          <w:shd w:val="clear" w:color="auto" w:fill="FFFFFF"/>
          <w:lang w:bidi="ar"/>
        </w:rPr>
        <w:t>大厦</w:t>
      </w:r>
      <w:r w:rsidR="006A6FF9" w:rsidRPr="00957CBC">
        <w:rPr>
          <w:rFonts w:ascii="仿宋" w:eastAsia="仿宋" w:hAnsi="仿宋" w:cs="仿宋" w:hint="eastAsia"/>
          <w:kern w:val="0"/>
          <w:sz w:val="28"/>
          <w:szCs w:val="28"/>
          <w:shd w:val="clear" w:color="auto" w:fill="FFFFFF"/>
          <w:lang w:bidi="ar"/>
        </w:rPr>
        <w:t>5</w:t>
      </w:r>
      <w:r w:rsidR="006A6FF9" w:rsidRPr="00957CBC">
        <w:rPr>
          <w:rFonts w:ascii="仿宋" w:eastAsia="仿宋" w:hAnsi="仿宋" w:cs="仿宋"/>
          <w:kern w:val="0"/>
          <w:sz w:val="28"/>
          <w:szCs w:val="28"/>
          <w:shd w:val="clear" w:color="auto" w:fill="FFFFFF"/>
          <w:lang w:bidi="ar"/>
        </w:rPr>
        <w:t>9</w:t>
      </w:r>
      <w:r w:rsidRPr="00957CBC">
        <w:rPr>
          <w:rFonts w:ascii="仿宋" w:eastAsia="仿宋" w:hAnsi="仿宋" w:cs="仿宋" w:hint="eastAsia"/>
          <w:kern w:val="0"/>
          <w:sz w:val="28"/>
          <w:szCs w:val="28"/>
          <w:shd w:val="clear" w:color="auto" w:fill="FFFFFF"/>
          <w:lang w:bidi="ar"/>
        </w:rPr>
        <w:t>楼</w:t>
      </w:r>
    </w:p>
    <w:p w14:paraId="3690A57B" w14:textId="77777777" w:rsidR="001E3B41" w:rsidRPr="00957CBC" w:rsidRDefault="001E3B41">
      <w:pPr>
        <w:autoSpaceDN w:val="0"/>
        <w:spacing w:line="660" w:lineRule="exact"/>
        <w:rPr>
          <w:rFonts w:ascii="仿宋" w:eastAsia="仿宋" w:hAnsi="仿宋" w:cs="仿宋"/>
          <w:kern w:val="0"/>
          <w:sz w:val="28"/>
          <w:szCs w:val="28"/>
          <w:shd w:val="clear" w:color="auto" w:fill="FFFFFF"/>
          <w:lang w:bidi="ar"/>
        </w:rPr>
      </w:pPr>
    </w:p>
    <w:p w14:paraId="4F035257" w14:textId="77777777" w:rsidR="001E3B41" w:rsidRPr="00957CBC" w:rsidRDefault="00B84D5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57CBC">
        <w:rPr>
          <w:rFonts w:ascii="仿宋" w:eastAsia="仿宋" w:hAnsi="仿宋" w:cs="仿宋" w:hint="eastAsia"/>
          <w:b/>
          <w:bCs/>
          <w:kern w:val="0"/>
          <w:sz w:val="32"/>
          <w:szCs w:val="32"/>
          <w:shd w:val="clear" w:color="auto" w:fill="FFFFFF"/>
          <w:lang w:bidi="ar"/>
        </w:rPr>
        <w:t>四、特别声明</w:t>
      </w:r>
    </w:p>
    <w:p w14:paraId="3FAA9615"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lastRenderedPageBreak/>
        <w:t>（二）因不符合条件参加竞买的，由竞买人自行承担相应的法律责任，并自行承担由此产生的全部责任及后果，包括但不限于费用、风险和损失。</w:t>
      </w:r>
    </w:p>
    <w:p w14:paraId="5C418847"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（四）买受人付清成交价款，转让</w:t>
      </w:r>
      <w:proofErr w:type="gramStart"/>
      <w:r w:rsidRPr="00957CBC">
        <w:rPr>
          <w:rFonts w:ascii="仿宋" w:eastAsia="仿宋" w:hAnsi="仿宋" w:cs="仿宋" w:hint="eastAsia"/>
          <w:kern w:val="0"/>
          <w:sz w:val="28"/>
          <w:szCs w:val="28"/>
          <w:shd w:val="clear" w:color="auto" w:fill="FFFFFF"/>
          <w:lang w:bidi="ar"/>
        </w:rPr>
        <w:t>方经买受</w:t>
      </w:r>
      <w:proofErr w:type="gramEnd"/>
      <w:r w:rsidRPr="00957CBC">
        <w:rPr>
          <w:rFonts w:ascii="仿宋" w:eastAsia="仿宋" w:hAnsi="仿宋" w:cs="仿宋" w:hint="eastAsia"/>
          <w:kern w:val="0"/>
          <w:sz w:val="28"/>
          <w:szCs w:val="28"/>
          <w:shd w:val="clear" w:color="auto" w:fill="FFFFFF"/>
          <w:lang w:bidi="ar"/>
        </w:rPr>
        <w:t>人要求，可出具成交价款收据，不就成交价款出具相关发票。</w:t>
      </w:r>
    </w:p>
    <w:p w14:paraId="33DBD799" w14:textId="77777777" w:rsidR="001E3B41" w:rsidRPr="00957CBC" w:rsidRDefault="001E3B41">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1E3B41" w:rsidRPr="00957CBC" w:rsidRDefault="00B84D5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57CBC">
        <w:rPr>
          <w:rFonts w:ascii="仿宋" w:eastAsia="仿宋" w:hAnsi="仿宋" w:cs="仿宋" w:hint="eastAsia"/>
          <w:b/>
          <w:bCs/>
          <w:kern w:val="0"/>
          <w:sz w:val="32"/>
          <w:szCs w:val="32"/>
          <w:shd w:val="clear" w:color="auto" w:fill="FFFFFF"/>
          <w:lang w:bidi="ar"/>
        </w:rPr>
        <w:t>五、其他事项</w:t>
      </w:r>
    </w:p>
    <w:p w14:paraId="47485A6C" w14:textId="77777777"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竞买人在正式竞价活动开始前请务必仔细阅读</w:t>
      </w:r>
      <w:r w:rsidRPr="00957CBC">
        <w:rPr>
          <w:rFonts w:ascii="仿宋" w:eastAsia="仿宋" w:hAnsi="仿宋" w:cs="仿宋" w:hint="eastAsia"/>
          <w:sz w:val="28"/>
          <w:szCs w:val="28"/>
          <w:shd w:val="clear" w:color="auto" w:fill="FFFFFF"/>
        </w:rPr>
        <w:t>广州资产管理有限公司</w:t>
      </w:r>
      <w:r w:rsidRPr="00957CBC">
        <w:rPr>
          <w:rFonts w:ascii="仿宋" w:eastAsia="仿宋" w:hAnsi="仿宋" w:cs="仿宋" w:hint="eastAsia"/>
          <w:kern w:val="0"/>
          <w:sz w:val="28"/>
          <w:szCs w:val="28"/>
          <w:shd w:val="clear" w:color="auto" w:fill="FFFFFF"/>
          <w:lang w:bidi="ar"/>
        </w:rPr>
        <w:t>的竞买须知、竞买公告等有关文件。本公告其他未尽事宜，请向</w:t>
      </w:r>
      <w:r w:rsidRPr="00957CBC">
        <w:rPr>
          <w:rFonts w:ascii="仿宋" w:eastAsia="仿宋" w:hAnsi="仿宋" w:cs="仿宋" w:hint="eastAsia"/>
          <w:sz w:val="28"/>
          <w:szCs w:val="28"/>
          <w:shd w:val="clear" w:color="auto" w:fill="FFFFFF"/>
        </w:rPr>
        <w:t>广州资产管理有限公司</w:t>
      </w:r>
      <w:r w:rsidRPr="00957CBC">
        <w:rPr>
          <w:rFonts w:ascii="仿宋" w:eastAsia="仿宋" w:hAnsi="仿宋" w:cs="仿宋" w:hint="eastAsia"/>
          <w:kern w:val="0"/>
          <w:sz w:val="28"/>
          <w:szCs w:val="28"/>
          <w:shd w:val="clear" w:color="auto" w:fill="FFFFFF"/>
          <w:lang w:bidi="ar"/>
        </w:rPr>
        <w:t>咨询。</w:t>
      </w:r>
    </w:p>
    <w:p w14:paraId="2E00E6A7" w14:textId="11B0C638" w:rsidR="001E3B41" w:rsidRPr="00957CBC" w:rsidRDefault="00B84D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57CBC">
        <w:rPr>
          <w:rFonts w:ascii="仿宋" w:eastAsia="仿宋" w:hAnsi="仿宋" w:cs="仿宋" w:hint="eastAsia"/>
          <w:kern w:val="0"/>
          <w:sz w:val="28"/>
          <w:szCs w:val="28"/>
          <w:shd w:val="clear" w:color="auto" w:fill="FFFFFF"/>
          <w:lang w:bidi="ar"/>
        </w:rPr>
        <w:t>此公告在【</w:t>
      </w:r>
      <w:r w:rsidR="006A6FF9" w:rsidRPr="00957CBC">
        <w:rPr>
          <w:rFonts w:ascii="仿宋" w:eastAsia="仿宋" w:hAnsi="仿宋" w:cs="仿宋" w:hint="eastAsia"/>
          <w:kern w:val="0"/>
          <w:sz w:val="28"/>
          <w:szCs w:val="28"/>
          <w:shd w:val="clear" w:color="auto" w:fill="FFFFFF"/>
          <w:lang w:bidi="ar"/>
        </w:rPr>
        <w:t>阿里资产交易平台</w:t>
      </w:r>
      <w:r w:rsidRPr="00957CBC">
        <w:rPr>
          <w:rFonts w:ascii="仿宋" w:eastAsia="仿宋" w:hAnsi="仿宋" w:cs="仿宋" w:hint="eastAsia"/>
          <w:kern w:val="0"/>
          <w:sz w:val="28"/>
          <w:szCs w:val="28"/>
          <w:shd w:val="clear" w:color="auto" w:fill="FFFFFF"/>
          <w:lang w:bidi="ar"/>
        </w:rPr>
        <w:t>】上发布，如对发布内容或资产购买有任何疑问，欢迎拨打咨询电话：【</w:t>
      </w:r>
      <w:r w:rsidR="00957CBC" w:rsidRPr="00957CBC">
        <w:rPr>
          <w:rFonts w:ascii="仿宋" w:eastAsia="仿宋" w:hAnsi="仿宋" w:cs="仿宋"/>
          <w:kern w:val="0"/>
          <w:sz w:val="28"/>
          <w:szCs w:val="28"/>
          <w:shd w:val="clear" w:color="auto" w:fill="FFFFFF"/>
          <w:lang w:bidi="ar"/>
        </w:rPr>
        <w:t>400-822-2870</w:t>
      </w:r>
      <w:r w:rsidRPr="00957CBC">
        <w:rPr>
          <w:rFonts w:ascii="仿宋" w:eastAsia="仿宋" w:hAnsi="仿宋" w:cs="仿宋" w:hint="eastAsia"/>
          <w:kern w:val="0"/>
          <w:sz w:val="28"/>
          <w:szCs w:val="28"/>
          <w:shd w:val="clear" w:color="auto" w:fill="FFFFFF"/>
          <w:lang w:bidi="ar"/>
        </w:rPr>
        <w:t>】。</w:t>
      </w:r>
    </w:p>
    <w:p w14:paraId="210E64FF" w14:textId="77777777" w:rsidR="001E3B41" w:rsidRPr="00957CBC" w:rsidRDefault="001E3B41">
      <w:pPr>
        <w:spacing w:line="360" w:lineRule="auto"/>
        <w:rPr>
          <w:rFonts w:ascii="仿宋" w:eastAsia="仿宋" w:hAnsi="仿宋" w:cs="仿宋"/>
          <w:kern w:val="0"/>
          <w:sz w:val="28"/>
          <w:szCs w:val="28"/>
          <w:shd w:val="clear" w:color="auto" w:fill="FFFFFF"/>
          <w:lang w:bidi="ar"/>
        </w:rPr>
      </w:pPr>
    </w:p>
    <w:p w14:paraId="11985C35" w14:textId="77777777" w:rsidR="001E3B41" w:rsidRPr="00957CBC" w:rsidRDefault="001E3B41">
      <w:pPr>
        <w:spacing w:line="360" w:lineRule="auto"/>
        <w:rPr>
          <w:rFonts w:ascii="仿宋" w:eastAsia="仿宋" w:hAnsi="仿宋" w:cs="仿宋"/>
          <w:kern w:val="0"/>
          <w:sz w:val="28"/>
          <w:szCs w:val="28"/>
          <w:shd w:val="clear" w:color="auto" w:fill="FFFFFF"/>
          <w:lang w:bidi="ar"/>
        </w:rPr>
      </w:pPr>
    </w:p>
    <w:p w14:paraId="0AB551BD" w14:textId="77777777" w:rsidR="001E3B41" w:rsidRPr="00957CBC" w:rsidRDefault="00B84D5A">
      <w:pPr>
        <w:spacing w:line="360" w:lineRule="auto"/>
        <w:jc w:val="right"/>
        <w:rPr>
          <w:rFonts w:ascii="仿宋" w:eastAsia="仿宋" w:hAnsi="仿宋" w:cs="仿宋"/>
          <w:sz w:val="28"/>
          <w:szCs w:val="28"/>
          <w:shd w:val="clear" w:color="auto" w:fill="FFFFFF"/>
        </w:rPr>
      </w:pPr>
      <w:r w:rsidRPr="00957CBC">
        <w:rPr>
          <w:rFonts w:ascii="仿宋" w:eastAsia="仿宋" w:hAnsi="仿宋" w:cs="仿宋" w:hint="eastAsia"/>
          <w:sz w:val="28"/>
          <w:szCs w:val="28"/>
          <w:shd w:val="clear" w:color="auto" w:fill="FFFFFF"/>
        </w:rPr>
        <w:t>广州资产管理有限公司</w:t>
      </w:r>
    </w:p>
    <w:p w14:paraId="0491E73B" w14:textId="74DC78ED" w:rsidR="001E3B41" w:rsidRPr="00957CBC" w:rsidRDefault="009722CE">
      <w:pPr>
        <w:spacing w:line="360" w:lineRule="auto"/>
        <w:jc w:val="right"/>
        <w:rPr>
          <w:rFonts w:ascii="仿宋" w:eastAsia="仿宋" w:hAnsi="仿宋" w:cs="仿宋"/>
          <w:sz w:val="28"/>
          <w:szCs w:val="28"/>
          <w:shd w:val="clear" w:color="auto" w:fill="FFFFFF"/>
        </w:rPr>
      </w:pPr>
      <w:r w:rsidRPr="00957CBC">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Pr="00957CBC">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w:t>
      </w:r>
      <w:r w:rsidRPr="00957CBC">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22</w:t>
      </w:r>
      <w:r w:rsidR="00B84D5A" w:rsidRPr="00957CBC">
        <w:rPr>
          <w:rFonts w:ascii="仿宋" w:eastAsia="仿宋" w:hAnsi="仿宋" w:cs="仿宋" w:hint="eastAsia"/>
          <w:sz w:val="28"/>
          <w:szCs w:val="28"/>
          <w:shd w:val="clear" w:color="auto" w:fill="FFFFFF"/>
        </w:rPr>
        <w:t>日</w:t>
      </w:r>
    </w:p>
    <w:p w14:paraId="55DD5520" w14:textId="77777777" w:rsidR="001E3B41" w:rsidRPr="00957CBC" w:rsidRDefault="001E3B41">
      <w:pPr>
        <w:spacing w:line="360" w:lineRule="auto"/>
        <w:jc w:val="left"/>
        <w:rPr>
          <w:rFonts w:ascii="仿宋" w:eastAsia="仿宋" w:hAnsi="仿宋" w:cs="仿宋"/>
          <w:sz w:val="28"/>
          <w:szCs w:val="28"/>
          <w:shd w:val="clear" w:color="auto" w:fill="FFFFFF"/>
        </w:rPr>
      </w:pPr>
    </w:p>
    <w:sectPr w:rsidR="001E3B41" w:rsidRPr="00957CBC">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872EBB" w14:textId="77777777" w:rsidR="007B471F" w:rsidRDefault="007B471F" w:rsidP="00693A53">
      <w:r>
        <w:separator/>
      </w:r>
    </w:p>
  </w:endnote>
  <w:endnote w:type="continuationSeparator" w:id="0">
    <w:p w14:paraId="65BD6180" w14:textId="77777777" w:rsidR="007B471F" w:rsidRDefault="007B471F" w:rsidP="00693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87118C" w14:textId="77777777" w:rsidR="007B471F" w:rsidRDefault="007B471F" w:rsidP="00693A53">
      <w:r>
        <w:separator/>
      </w:r>
    </w:p>
  </w:footnote>
  <w:footnote w:type="continuationSeparator" w:id="0">
    <w:p w14:paraId="0CA86005" w14:textId="77777777" w:rsidR="007B471F" w:rsidRDefault="007B471F" w:rsidP="00693A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66C6E"/>
    <w:rsid w:val="000A0715"/>
    <w:rsid w:val="000A11D4"/>
    <w:rsid w:val="000A4128"/>
    <w:rsid w:val="000F2C40"/>
    <w:rsid w:val="0011214D"/>
    <w:rsid w:val="00120D47"/>
    <w:rsid w:val="00135C73"/>
    <w:rsid w:val="001624E4"/>
    <w:rsid w:val="0016319A"/>
    <w:rsid w:val="001C3D1B"/>
    <w:rsid w:val="001E3B41"/>
    <w:rsid w:val="001F0375"/>
    <w:rsid w:val="002152EA"/>
    <w:rsid w:val="00224263"/>
    <w:rsid w:val="0024289E"/>
    <w:rsid w:val="0024746F"/>
    <w:rsid w:val="002559FA"/>
    <w:rsid w:val="00275ED9"/>
    <w:rsid w:val="002C2953"/>
    <w:rsid w:val="00303874"/>
    <w:rsid w:val="00320260"/>
    <w:rsid w:val="00326A50"/>
    <w:rsid w:val="00340788"/>
    <w:rsid w:val="00347AF5"/>
    <w:rsid w:val="00371A61"/>
    <w:rsid w:val="003D715D"/>
    <w:rsid w:val="003F0D81"/>
    <w:rsid w:val="00401614"/>
    <w:rsid w:val="00422196"/>
    <w:rsid w:val="00430CAB"/>
    <w:rsid w:val="00434CDA"/>
    <w:rsid w:val="004A1EA0"/>
    <w:rsid w:val="004A71D2"/>
    <w:rsid w:val="004C34BA"/>
    <w:rsid w:val="004F6C7B"/>
    <w:rsid w:val="00502939"/>
    <w:rsid w:val="00504A8D"/>
    <w:rsid w:val="005362C0"/>
    <w:rsid w:val="00547267"/>
    <w:rsid w:val="005617B4"/>
    <w:rsid w:val="00597593"/>
    <w:rsid w:val="005D2208"/>
    <w:rsid w:val="005E6FE9"/>
    <w:rsid w:val="005F78D1"/>
    <w:rsid w:val="00677F2F"/>
    <w:rsid w:val="0068628B"/>
    <w:rsid w:val="00687227"/>
    <w:rsid w:val="00693A53"/>
    <w:rsid w:val="006A6FF9"/>
    <w:rsid w:val="006B55F1"/>
    <w:rsid w:val="006D5AF9"/>
    <w:rsid w:val="006D6B22"/>
    <w:rsid w:val="006E6A61"/>
    <w:rsid w:val="006E7E8C"/>
    <w:rsid w:val="006F0E8E"/>
    <w:rsid w:val="006F1BA2"/>
    <w:rsid w:val="00715908"/>
    <w:rsid w:val="00733E9C"/>
    <w:rsid w:val="00754452"/>
    <w:rsid w:val="007578B5"/>
    <w:rsid w:val="007726B9"/>
    <w:rsid w:val="00776C5F"/>
    <w:rsid w:val="00790DB7"/>
    <w:rsid w:val="007A58ED"/>
    <w:rsid w:val="007B471F"/>
    <w:rsid w:val="007C0F16"/>
    <w:rsid w:val="007D10EA"/>
    <w:rsid w:val="007D184C"/>
    <w:rsid w:val="007D1C8A"/>
    <w:rsid w:val="007F7AA1"/>
    <w:rsid w:val="00811153"/>
    <w:rsid w:val="00852678"/>
    <w:rsid w:val="008844B5"/>
    <w:rsid w:val="008E2E85"/>
    <w:rsid w:val="0092258C"/>
    <w:rsid w:val="00957CBC"/>
    <w:rsid w:val="00971B27"/>
    <w:rsid w:val="009722CE"/>
    <w:rsid w:val="009B706B"/>
    <w:rsid w:val="009D18EF"/>
    <w:rsid w:val="009E7452"/>
    <w:rsid w:val="00A05099"/>
    <w:rsid w:val="00A175D8"/>
    <w:rsid w:val="00A1797B"/>
    <w:rsid w:val="00A2169A"/>
    <w:rsid w:val="00A3419E"/>
    <w:rsid w:val="00A814D6"/>
    <w:rsid w:val="00A851BF"/>
    <w:rsid w:val="00AE1DB8"/>
    <w:rsid w:val="00AF1AFC"/>
    <w:rsid w:val="00B37BAA"/>
    <w:rsid w:val="00B45B38"/>
    <w:rsid w:val="00B84D5A"/>
    <w:rsid w:val="00B85223"/>
    <w:rsid w:val="00B94B35"/>
    <w:rsid w:val="00C12DBD"/>
    <w:rsid w:val="00C174BE"/>
    <w:rsid w:val="00C17ECA"/>
    <w:rsid w:val="00C33844"/>
    <w:rsid w:val="00C60FC1"/>
    <w:rsid w:val="00C641BA"/>
    <w:rsid w:val="00C65144"/>
    <w:rsid w:val="00C759D5"/>
    <w:rsid w:val="00C84351"/>
    <w:rsid w:val="00C93962"/>
    <w:rsid w:val="00CA2BAB"/>
    <w:rsid w:val="00CC4AA7"/>
    <w:rsid w:val="00CE5DE0"/>
    <w:rsid w:val="00D81B2D"/>
    <w:rsid w:val="00D91985"/>
    <w:rsid w:val="00DA4E1A"/>
    <w:rsid w:val="00DB07D7"/>
    <w:rsid w:val="00DE11BD"/>
    <w:rsid w:val="00E06715"/>
    <w:rsid w:val="00E43999"/>
    <w:rsid w:val="00E60904"/>
    <w:rsid w:val="00E63C10"/>
    <w:rsid w:val="00E77360"/>
    <w:rsid w:val="00E84A62"/>
    <w:rsid w:val="00EA7617"/>
    <w:rsid w:val="00EB46B7"/>
    <w:rsid w:val="00ED1FDD"/>
    <w:rsid w:val="00F17B1B"/>
    <w:rsid w:val="00F4260F"/>
    <w:rsid w:val="00F43E93"/>
    <w:rsid w:val="00F4660C"/>
    <w:rsid w:val="00F70DF4"/>
    <w:rsid w:val="00FB706C"/>
    <w:rsid w:val="00FD457A"/>
    <w:rsid w:val="00FE1ADD"/>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9D68B2"/>
  <w15:docId w15:val="{F2426B68-0404-4D30-AC61-A26F65BDC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styleId="af">
    <w:name w:val="List Paragraph"/>
    <w:basedOn w:val="a"/>
    <w:uiPriority w:val="99"/>
    <w:rsid w:val="002559FA"/>
    <w:pPr>
      <w:ind w:firstLineChars="200" w:firstLine="420"/>
    </w:pPr>
  </w:style>
  <w:style w:type="table" w:styleId="af0">
    <w:name w:val="Table Grid"/>
    <w:basedOn w:val="a1"/>
    <w:rsid w:val="002559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718649-C781-4A6C-9BBD-AE669DB176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Pages>
  <Words>520</Words>
  <Characters>2964</Characters>
  <Application>Microsoft Office Word</Application>
  <DocSecurity>0</DocSecurity>
  <Lines>24</Lines>
  <Paragraphs>6</Paragraphs>
  <ScaleCrop>false</ScaleCrop>
  <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52</cp:revision>
  <cp:lastPrinted>2024-09-23T01:04:00Z</cp:lastPrinted>
  <dcterms:created xsi:type="dcterms:W3CDTF">2020-03-19T02:16:00Z</dcterms:created>
  <dcterms:modified xsi:type="dcterms:W3CDTF">2025-01-16T08:03:00Z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76F462D5D9F04EFD82AD0DB9D148F398_13</vt:lpwstr>
  </property>
</Properties>
</file>